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0" w:rsidRDefault="005A4922" w:rsidP="005A49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A4922" w:rsidRDefault="005A4922" w:rsidP="006437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приказу № </w:t>
      </w:r>
      <w:r w:rsidR="008B42D8">
        <w:rPr>
          <w:sz w:val="24"/>
          <w:szCs w:val="24"/>
        </w:rPr>
        <w:t>120</w:t>
      </w:r>
      <w:r>
        <w:rPr>
          <w:sz w:val="24"/>
          <w:szCs w:val="24"/>
        </w:rPr>
        <w:t xml:space="preserve"> от </w:t>
      </w:r>
      <w:r w:rsidR="008B42D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387A18">
        <w:rPr>
          <w:sz w:val="24"/>
          <w:szCs w:val="24"/>
        </w:rPr>
        <w:t>0</w:t>
      </w:r>
      <w:r w:rsidR="008B42D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387A18">
        <w:rPr>
          <w:sz w:val="24"/>
          <w:szCs w:val="24"/>
        </w:rPr>
        <w:t>7</w:t>
      </w:r>
      <w:r w:rsidR="008B42D8">
        <w:rPr>
          <w:sz w:val="24"/>
          <w:szCs w:val="24"/>
        </w:rPr>
        <w:t>г.</w:t>
      </w:r>
    </w:p>
    <w:p w:rsidR="005A4922" w:rsidRDefault="005A4922" w:rsidP="005A4922">
      <w:pPr>
        <w:jc w:val="center"/>
        <w:rPr>
          <w:b/>
          <w:sz w:val="24"/>
          <w:szCs w:val="24"/>
        </w:rPr>
      </w:pPr>
    </w:p>
    <w:p w:rsidR="005A4922" w:rsidRDefault="005A4922" w:rsidP="005A4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A4922" w:rsidRDefault="005A4922" w:rsidP="005A4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отчисления несовершеннолетних обучающихся, достигших возраста пятнадцати лет и не получивших основного общего образования </w:t>
      </w:r>
    </w:p>
    <w:p w:rsidR="005A4922" w:rsidRDefault="005A4922" w:rsidP="005A4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Муниципального бюджетного общеобразовательного учреждения </w:t>
      </w:r>
    </w:p>
    <w:p w:rsidR="00697510" w:rsidRDefault="00697510" w:rsidP="005A4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Овстугской ордена «Знак Почета»</w:t>
      </w:r>
      <w:r w:rsidR="00C1745D">
        <w:rPr>
          <w:b/>
          <w:sz w:val="24"/>
          <w:szCs w:val="24"/>
        </w:rPr>
        <w:t xml:space="preserve"> ср</w:t>
      </w:r>
      <w:r>
        <w:rPr>
          <w:b/>
          <w:sz w:val="24"/>
          <w:szCs w:val="24"/>
        </w:rPr>
        <w:t xml:space="preserve">едняя общеобразовательная школа </w:t>
      </w:r>
    </w:p>
    <w:p w:rsidR="005A4922" w:rsidRDefault="00697510" w:rsidP="005A4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Ф.И.Тютчева</w:t>
      </w:r>
    </w:p>
    <w:p w:rsidR="005A4922" w:rsidRDefault="005A4922" w:rsidP="005A49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97510" w:rsidRPr="00697510" w:rsidRDefault="005A4922" w:rsidP="0069751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1.1. Положение о порядке отчисления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из Муниципального бюджетного общеобразовательного учреждения</w:t>
      </w:r>
      <w:r w:rsidR="00697510">
        <w:rPr>
          <w:b/>
          <w:sz w:val="24"/>
          <w:szCs w:val="24"/>
        </w:rPr>
        <w:t xml:space="preserve"> </w:t>
      </w:r>
      <w:r w:rsidR="00697510" w:rsidRPr="00697510">
        <w:rPr>
          <w:sz w:val="24"/>
          <w:szCs w:val="24"/>
        </w:rPr>
        <w:t>Овстугской ордена «Знак Почета» ср</w:t>
      </w:r>
      <w:r w:rsidR="00697510">
        <w:rPr>
          <w:sz w:val="24"/>
          <w:szCs w:val="24"/>
        </w:rPr>
        <w:t>едней общеобразовательной школы</w:t>
      </w:r>
      <w:r w:rsidR="00697510" w:rsidRPr="00697510">
        <w:rPr>
          <w:sz w:val="24"/>
          <w:szCs w:val="24"/>
        </w:rPr>
        <w:t xml:space="preserve"> имени Ф.И.Тютчева</w:t>
      </w:r>
    </w:p>
    <w:p w:rsidR="005A4922" w:rsidRDefault="00C1745D" w:rsidP="006975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A4922">
        <w:rPr>
          <w:sz w:val="24"/>
          <w:szCs w:val="24"/>
        </w:rPr>
        <w:t>(далее - Положение) разработано на основе Федерального закона РФ от 29.12.2012 № 273-ФЗ «Об образовании</w:t>
      </w:r>
      <w:r w:rsidR="004D5837">
        <w:rPr>
          <w:sz w:val="24"/>
          <w:szCs w:val="24"/>
        </w:rPr>
        <w:t xml:space="preserve"> в РФ</w:t>
      </w:r>
      <w:r w:rsidR="005A4922">
        <w:rPr>
          <w:sz w:val="24"/>
          <w:szCs w:val="24"/>
        </w:rPr>
        <w:t xml:space="preserve">», (ст.43) Положения о порядке отчисления несовершеннолетних обучающихся, достигших пятнадцати лет и не получивших основного общего образования из муниципальных образовательных организаций Жуковского района </w:t>
      </w:r>
      <w:r w:rsidR="00697510">
        <w:rPr>
          <w:sz w:val="24"/>
          <w:szCs w:val="24"/>
        </w:rPr>
        <w:t>(</w:t>
      </w:r>
      <w:r w:rsidR="005A4922">
        <w:rPr>
          <w:sz w:val="24"/>
          <w:szCs w:val="24"/>
        </w:rPr>
        <w:t>утвержден приказом № 346 от 16.11.2014г по управлению образования), Устава Муниципального бюджетного общеобразовательного учреждения</w:t>
      </w:r>
      <w:r w:rsidR="00697510" w:rsidRPr="00697510">
        <w:rPr>
          <w:sz w:val="24"/>
          <w:szCs w:val="24"/>
        </w:rPr>
        <w:t xml:space="preserve"> Овстугской ордена «Знак Почета» ср</w:t>
      </w:r>
      <w:r w:rsidR="00697510">
        <w:rPr>
          <w:sz w:val="24"/>
          <w:szCs w:val="24"/>
        </w:rPr>
        <w:t>едней общеобразовательной школы</w:t>
      </w:r>
      <w:r w:rsidR="00697510" w:rsidRPr="00697510">
        <w:rPr>
          <w:sz w:val="24"/>
          <w:szCs w:val="24"/>
        </w:rPr>
        <w:t xml:space="preserve"> имени</w:t>
      </w:r>
      <w:proofErr w:type="gramEnd"/>
      <w:r w:rsidR="00697510" w:rsidRPr="00697510">
        <w:rPr>
          <w:sz w:val="24"/>
          <w:szCs w:val="24"/>
        </w:rPr>
        <w:t xml:space="preserve"> Ф.И.Тютчева</w:t>
      </w:r>
      <w:r w:rsidR="005A4922">
        <w:rPr>
          <w:sz w:val="24"/>
          <w:szCs w:val="24"/>
        </w:rPr>
        <w:t>,  с целью обеспечения защиты конституционных прав граждан на образование.</w:t>
      </w:r>
    </w:p>
    <w:p w:rsidR="005A4922" w:rsidRPr="00697510" w:rsidRDefault="005A4922" w:rsidP="0069751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регулирует правила отчисления обучающихся, </w:t>
      </w:r>
      <w:r>
        <w:rPr>
          <w:sz w:val="24"/>
          <w:szCs w:val="24"/>
          <w:shd w:val="clear" w:color="auto" w:fill="FFFFFF"/>
        </w:rPr>
        <w:t xml:space="preserve">достигших возраста </w:t>
      </w:r>
      <w:r>
        <w:rPr>
          <w:sz w:val="24"/>
          <w:szCs w:val="24"/>
        </w:rPr>
        <w:t>пятнадцати</w:t>
      </w:r>
      <w:r>
        <w:rPr>
          <w:sz w:val="24"/>
          <w:szCs w:val="24"/>
          <w:shd w:val="clear" w:color="auto" w:fill="FFFFFF"/>
        </w:rPr>
        <w:t xml:space="preserve"> лет</w:t>
      </w:r>
      <w:r>
        <w:rPr>
          <w:sz w:val="24"/>
          <w:szCs w:val="24"/>
        </w:rPr>
        <w:t xml:space="preserve"> из Муниципального бюджетного общеобразовательного учреждения </w:t>
      </w:r>
      <w:r w:rsidR="004D5837">
        <w:rPr>
          <w:sz w:val="24"/>
          <w:szCs w:val="24"/>
        </w:rPr>
        <w:t>Овстугской ордена «</w:t>
      </w:r>
      <w:r w:rsidR="00697510">
        <w:rPr>
          <w:sz w:val="24"/>
          <w:szCs w:val="24"/>
        </w:rPr>
        <w:t>Знак Почета» средней общеобразовательной школы имени Ф.И.Тютчева</w:t>
      </w:r>
      <w:r>
        <w:rPr>
          <w:sz w:val="24"/>
          <w:szCs w:val="24"/>
        </w:rPr>
        <w:t xml:space="preserve"> (далее - образовательная организация) как меры дисциплинарного взыскания.</w:t>
      </w:r>
    </w:p>
    <w:p w:rsidR="005A4922" w:rsidRDefault="005A4922" w:rsidP="005A4922">
      <w:pPr>
        <w:autoSpaceDE w:val="0"/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отчисления несовершеннолетних обучающихся, достигших возраста пятнадцати лет и не получивших основного общего образования из  образовательной организации.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Жуковского района (далее – комиссия по делам несовершеннолетних и защите их прав). 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Решение об отчислении несовершеннолетнего из числа детей-сирот и детей, оставшихся без попечения родителей, достигшего возраста пятнадцати лет и не получившего основного общего образования, как мера дисциплинарного взыскания принимается с согласия комиссии по делам несовершеннолетних и защите их прав и органа опеки и попечительства (отдел по опеке и попечительству управления образования администрации Жуковского района).</w:t>
      </w:r>
      <w:proofErr w:type="gramEnd"/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выборе меры дисциплинарного взыскания образовательная организация,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Учреждения. 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: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по образовательным программам 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 время их болезни, каникул, академического отпуска, отпуска по беременности и родам или отпуска по уходу за ребенком.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Отчисление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возможно при одновременном соблюдении следующих условий: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обучающийся достиг возраста пятнадцати лет;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-дисциплинарные проступки обучающимся были совершены неоднократно, за совершение которых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привлекался к дисциплинарным взысканиям;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применялись меры педагогического воздействия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обучающегося;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-меры дисциплинарного взыскания и меры педагогического воздействия не дали результата;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дальнейшее пребывание обучающегося в образовательной организации,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sz w:val="24"/>
          <w:szCs w:val="24"/>
        </w:rPr>
        <w:t xml:space="preserve">или) </w:t>
      </w:r>
      <w:proofErr w:type="gramEnd"/>
      <w:r>
        <w:rPr>
          <w:sz w:val="24"/>
          <w:szCs w:val="24"/>
        </w:rPr>
        <w:t>меры дисциплинарного взыскания сняты в установленном порядке.</w:t>
      </w:r>
    </w:p>
    <w:p w:rsidR="005A4922" w:rsidRDefault="005A4922" w:rsidP="005A49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До применения меры дисциплинарного взыскания образовательная организация должна затребовать от обучающегося </w:t>
      </w:r>
      <w:r>
        <w:rPr>
          <w:bCs/>
          <w:sz w:val="24"/>
          <w:szCs w:val="24"/>
        </w:rPr>
        <w:t>письменное объяснение причин своего поведения</w:t>
      </w:r>
      <w:r>
        <w:rPr>
          <w:sz w:val="24"/>
          <w:szCs w:val="24"/>
        </w:rPr>
        <w:t xml:space="preserve">. Если по истечении трех учебных дней указанное объяснение обучающимся не представлено, то составляется соответствующий акт. Отказ или уклонение обучающегося от предоставления им письменного объяснения </w:t>
      </w:r>
      <w:r>
        <w:rPr>
          <w:bCs/>
          <w:sz w:val="24"/>
          <w:szCs w:val="24"/>
        </w:rPr>
        <w:t>не является основанием для освобождения его от дисциплинарного взыскания</w:t>
      </w:r>
      <w:r>
        <w:rPr>
          <w:sz w:val="24"/>
          <w:szCs w:val="24"/>
        </w:rPr>
        <w:t xml:space="preserve">. </w:t>
      </w:r>
    </w:p>
    <w:p w:rsidR="005A4922" w:rsidRDefault="005A4922" w:rsidP="0069751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Образовательная организация, незамедлительно (в день отчисления) должна проинформировать управление образования администрации Жуковского района (далее – управление образования) об отчислении несовершеннолетнего обучающегося в качестве меры дисциплинарного взыскания. </w:t>
      </w:r>
    </w:p>
    <w:p w:rsidR="005A4922" w:rsidRDefault="005A4922" w:rsidP="005A49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Заключительные положения</w:t>
      </w:r>
    </w:p>
    <w:p w:rsidR="005A4922" w:rsidRDefault="005A4922" w:rsidP="005A4922">
      <w:pPr>
        <w:suppressAutoHyphens/>
        <w:spacing w:line="276" w:lineRule="auto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3.1. Настоящее Положение устанавливает общие подходы к порядку отчисления, </w:t>
      </w:r>
      <w:proofErr w:type="gramStart"/>
      <w:r>
        <w:rPr>
          <w:sz w:val="24"/>
          <w:szCs w:val="24"/>
          <w:lang w:eastAsia="ar-SA"/>
        </w:rPr>
        <w:t>обучающихся</w:t>
      </w:r>
      <w:proofErr w:type="gramEnd"/>
      <w:r>
        <w:rPr>
          <w:sz w:val="24"/>
          <w:szCs w:val="24"/>
          <w:lang w:eastAsia="ar-SA"/>
        </w:rPr>
        <w:t xml:space="preserve"> из Муниципального бюджетного общеобразовательного учреждения </w:t>
      </w:r>
      <w:r w:rsidR="00697510">
        <w:rPr>
          <w:sz w:val="24"/>
          <w:szCs w:val="24"/>
          <w:lang w:eastAsia="ar-SA"/>
        </w:rPr>
        <w:t>Овстугской ордена «Знак Почета» средней общеобразовательной школы имени Ф.И.Тютчева</w:t>
      </w:r>
      <w:r>
        <w:rPr>
          <w:sz w:val="24"/>
          <w:szCs w:val="24"/>
          <w:lang w:eastAsia="ar-SA"/>
        </w:rPr>
        <w:t xml:space="preserve">, может конкретизироваться локальными актами и </w:t>
      </w:r>
      <w:r>
        <w:rPr>
          <w:color w:val="000000"/>
          <w:sz w:val="24"/>
          <w:szCs w:val="24"/>
          <w:lang w:eastAsia="ar-SA"/>
        </w:rPr>
        <w:t xml:space="preserve">уставом </w:t>
      </w:r>
      <w:r>
        <w:rPr>
          <w:sz w:val="24"/>
          <w:szCs w:val="24"/>
          <w:lang w:eastAsia="ar-SA"/>
        </w:rPr>
        <w:t>образовательной организации.</w:t>
      </w:r>
    </w:p>
    <w:p w:rsidR="0049228E" w:rsidRDefault="0049228E"/>
    <w:sectPr w:rsidR="0049228E" w:rsidSect="0049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22"/>
    <w:rsid w:val="00012475"/>
    <w:rsid w:val="000653DA"/>
    <w:rsid w:val="00177F25"/>
    <w:rsid w:val="002C09D9"/>
    <w:rsid w:val="00330514"/>
    <w:rsid w:val="00345276"/>
    <w:rsid w:val="00361503"/>
    <w:rsid w:val="0038651B"/>
    <w:rsid w:val="00387A18"/>
    <w:rsid w:val="003D66D0"/>
    <w:rsid w:val="0049228E"/>
    <w:rsid w:val="004D5837"/>
    <w:rsid w:val="00570B93"/>
    <w:rsid w:val="00595D96"/>
    <w:rsid w:val="005A4922"/>
    <w:rsid w:val="00643770"/>
    <w:rsid w:val="00644D20"/>
    <w:rsid w:val="00697510"/>
    <w:rsid w:val="008322C9"/>
    <w:rsid w:val="0087312B"/>
    <w:rsid w:val="008B42D8"/>
    <w:rsid w:val="008B7CFD"/>
    <w:rsid w:val="00916DA0"/>
    <w:rsid w:val="00AA5A22"/>
    <w:rsid w:val="00B93C47"/>
    <w:rsid w:val="00BA3AF7"/>
    <w:rsid w:val="00BB50A7"/>
    <w:rsid w:val="00C1745D"/>
    <w:rsid w:val="00D714B4"/>
    <w:rsid w:val="00E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4922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A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школа</cp:lastModifiedBy>
  <cp:revision>2</cp:revision>
  <cp:lastPrinted>2018-03-22T10:36:00Z</cp:lastPrinted>
  <dcterms:created xsi:type="dcterms:W3CDTF">2018-03-22T10:40:00Z</dcterms:created>
  <dcterms:modified xsi:type="dcterms:W3CDTF">2018-03-22T10:40:00Z</dcterms:modified>
</cp:coreProperties>
</file>