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ED" w:rsidRDefault="003C38ED" w:rsidP="003C38ED">
      <w:pPr>
        <w:tabs>
          <w:tab w:val="num" w:pos="1226"/>
          <w:tab w:val="left" w:pos="5935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общеобразовательное учреждение Овстугская ордена «Знак Почета» средняя общеобразовательная школа</w:t>
      </w:r>
    </w:p>
    <w:p w:rsidR="003C38ED" w:rsidRDefault="003C38ED" w:rsidP="003C38ED">
      <w:pPr>
        <w:tabs>
          <w:tab w:val="num" w:pos="1226"/>
          <w:tab w:val="left" w:pos="5935"/>
        </w:tabs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имени Ф.И.Тютчева</w:t>
      </w:r>
    </w:p>
    <w:p w:rsidR="003C38ED" w:rsidRDefault="003C38ED" w:rsidP="003C3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             Утверждено</w:t>
      </w:r>
    </w:p>
    <w:p w:rsidR="003C38ED" w:rsidRDefault="003C38ED" w:rsidP="003C3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педагогическом совете                                                                                               Приказом №112-1</w:t>
      </w:r>
    </w:p>
    <w:p w:rsidR="006F6E65" w:rsidRPr="003C38ED" w:rsidRDefault="003C38ED" w:rsidP="003C38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протокол №1 от 30.08.2016г.                                                                                        от 01.09.2016 года</w:t>
      </w:r>
    </w:p>
    <w:p w:rsidR="00E32E7F" w:rsidRDefault="006668BB" w:rsidP="00E32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6668BB" w:rsidRDefault="006668BB" w:rsidP="00E32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о Совете Муниципального бюджетного общеобразовательного учреждения Овстугской  ордена «Знак Почета» средней общеобразовательной школы имени Ф.И. Тютчева</w:t>
      </w:r>
    </w:p>
    <w:p w:rsidR="003C38ED" w:rsidRPr="006668BB" w:rsidRDefault="003C38ED" w:rsidP="00E32E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68BB" w:rsidRPr="003C38ED" w:rsidRDefault="006668BB" w:rsidP="003C38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E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668BB" w:rsidRDefault="006668BB" w:rsidP="003C3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1.1.Настоящее Положение разработано в соответствии с Федеральным Законом «Об образовании в Российской Федерации», Уставом Муниципального бюджетного общеобразовательного учреждения Овстугской  ордена «Знак Почета» средней общеобразовательной школы имени Ф.И. Тютчева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8BB">
        <w:rPr>
          <w:rFonts w:ascii="Times New Roman" w:hAnsi="Times New Roman" w:cs="Times New Roman"/>
          <w:sz w:val="24"/>
          <w:szCs w:val="24"/>
        </w:rPr>
        <w:t xml:space="preserve">- Учреждение).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1.2. Совет Учреждения (далее по тексту Совет) является коллегиальным органом самоуправления и представляет интересы всех участников образовательного процесса, то есть обучающихся, педагогических работников и родителей (законных представителей) детей дошкольной группы и обучающихся.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1.3. Совет работает в тесном контакте с администрацией школы и общественными объединениями на основании действующего законодательства.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1.4. Деятельность Совета основывается на принципах добровольности участия в его работе, коллегиальности принятия решений, гласности.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1.5. Изменения и дополнения в настоящее Положение вносятся Советом и утверждаются на его заседании. </w:t>
      </w:r>
    </w:p>
    <w:p w:rsidR="006668BB" w:rsidRPr="003C38ED" w:rsidRDefault="006668BB" w:rsidP="00666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ED">
        <w:rPr>
          <w:rFonts w:ascii="Times New Roman" w:hAnsi="Times New Roman" w:cs="Times New Roman"/>
          <w:b/>
          <w:sz w:val="24"/>
          <w:szCs w:val="24"/>
        </w:rPr>
        <w:t>2. Компетенция Совета Учреждения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2.1.Основной целью создания и деятельности Совета является осуществление функций органа самоуправления Учреждением, привлечение к участию в органах самоуправления широких слоев участников образовательного процесса.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2.2.Компетенция Совета: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2.2.1. обсуждение программы развития Учреждения, разработанной администрацией Учреждения;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2.2.2. принятие решения о единой форме одежды </w:t>
      </w:r>
      <w:proofErr w:type="gramStart"/>
      <w:r w:rsidRPr="006668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68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2.2.3. определение направления расходования внебюджетных средств и содействие их привлечению для обеспечения деятельности и развития Учреждения;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2.2.4. внесение предложений по составлению плана финансово-хозяйственной деятельности Учреждения;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2.2.5. представление интересов Учреждения в рамках своих полномочий в государственных, муниципальных, общественных и иных организациях;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2.2.6. заслушивание отчета Директора Учреждения;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2.2.7. формирование предложений и контроль по организации питания обучающихся, связанных с деятельностью столовой (меню, график питания, условий работы и др.);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2.2.8. рассмотрение вопросов создания здоровых и безопасных условий обучения и воспитания в Учреждении.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2.3.Совет Учреждения вправе действовать от имени Учреждения по вопросам: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2.3.1. введения единой формы одежды </w:t>
      </w:r>
      <w:proofErr w:type="gramStart"/>
      <w:r w:rsidRPr="006668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68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2.3.2. определения направления расходования внебюджетных средств и содействие их привлечению для обеспечения деятельности и развития Учреждения.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lastRenderedPageBreak/>
        <w:t xml:space="preserve"> 2.</w:t>
      </w:r>
      <w:r>
        <w:rPr>
          <w:rFonts w:ascii="Times New Roman" w:hAnsi="Times New Roman" w:cs="Times New Roman"/>
          <w:sz w:val="24"/>
          <w:szCs w:val="24"/>
        </w:rPr>
        <w:t>3.3</w:t>
      </w:r>
      <w:r w:rsidRPr="006668BB">
        <w:rPr>
          <w:rFonts w:ascii="Times New Roman" w:hAnsi="Times New Roman" w:cs="Times New Roman"/>
          <w:sz w:val="24"/>
          <w:szCs w:val="24"/>
        </w:rPr>
        <w:t>.По остальным вопросам, не отнесенным к компетенции Совета Учреждения, Совет Учреждения не выступает от имени Учреждения.</w:t>
      </w:r>
    </w:p>
    <w:p w:rsidR="006668BB" w:rsidRDefault="006668BB" w:rsidP="00666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3. Состав и порядок работы Совета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3.1. Совет Учреждения состоит из избираемых членов, представляющих: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а) родителей (законных представителей) обучающихся.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б) представителей от работников Учреждения. </w:t>
      </w:r>
    </w:p>
    <w:p w:rsidR="00E32E7F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в) обучающихся.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Работники коллектива не могут входить в Совет Учреждения в качестве представителей родительской общественности, в том числе включая случаи, когда они являются родителями (законными представителями) детей;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В состав Совета Учреждения по представлению Учредителя или избранных членов Совета Учреждения могут быть кооптированы представители местной общественности, чья профессиональная и (</w:t>
      </w:r>
      <w:proofErr w:type="gramStart"/>
      <w:r w:rsidRPr="006668BB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6668BB">
        <w:rPr>
          <w:rFonts w:ascii="Times New Roman" w:hAnsi="Times New Roman" w:cs="Times New Roman"/>
          <w:sz w:val="24"/>
          <w:szCs w:val="24"/>
        </w:rPr>
        <w:t xml:space="preserve">общественная деятельность, знания, возможности могут позитивным образом содействовать функционированию и развитию Учреждения.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3.2. Общая численность Совета </w:t>
      </w:r>
      <w:r w:rsidR="00E32E7F">
        <w:rPr>
          <w:rFonts w:ascii="Times New Roman" w:hAnsi="Times New Roman" w:cs="Times New Roman"/>
          <w:sz w:val="24"/>
          <w:szCs w:val="24"/>
        </w:rPr>
        <w:t>Учреждения составляет не менее 5</w:t>
      </w:r>
      <w:r w:rsidRPr="006668BB">
        <w:rPr>
          <w:rFonts w:ascii="Times New Roman" w:hAnsi="Times New Roman" w:cs="Times New Roman"/>
          <w:sz w:val="24"/>
          <w:szCs w:val="24"/>
        </w:rPr>
        <w:t xml:space="preserve"> человек и включает: - директора Учреждения; - представителей работников Учреждения, - представителей </w:t>
      </w:r>
      <w:r w:rsidR="00E32E7F">
        <w:rPr>
          <w:rFonts w:ascii="Times New Roman" w:hAnsi="Times New Roman" w:cs="Times New Roman"/>
          <w:sz w:val="24"/>
          <w:szCs w:val="24"/>
        </w:rPr>
        <w:t>общественности; - представителя</w:t>
      </w:r>
      <w:r w:rsidRPr="006668BB">
        <w:rPr>
          <w:rFonts w:ascii="Times New Roman" w:hAnsi="Times New Roman" w:cs="Times New Roman"/>
          <w:sz w:val="24"/>
          <w:szCs w:val="24"/>
        </w:rPr>
        <w:t xml:space="preserve"> обучающихся 9</w:t>
      </w:r>
      <w:r w:rsidR="00E32E7F">
        <w:rPr>
          <w:rFonts w:ascii="Times New Roman" w:hAnsi="Times New Roman" w:cs="Times New Roman"/>
          <w:sz w:val="24"/>
          <w:szCs w:val="24"/>
        </w:rPr>
        <w:t>,10,11 классов</w:t>
      </w:r>
      <w:r w:rsidRPr="006668BB">
        <w:rPr>
          <w:rFonts w:ascii="Times New Roman" w:hAnsi="Times New Roman" w:cs="Times New Roman"/>
          <w:sz w:val="24"/>
          <w:szCs w:val="24"/>
        </w:rPr>
        <w:t>; - представителей родителей (законных представителей).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3.3. Представители родителей (законные представители) выбираются на общем родительском собрании; представители работников Учреждения - на общем собрании работников Учреждения, представители обучающихся Учреждения - на общем собрании обучающихся Учреждения.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3.4. Председатель и секретарь Совета Учреждения выбирается Советом Учреждения из числа своих членов. Председатель Совета Учреждения не может избираться из числа работников Учреждения (включая руководителя).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3.5. Срок полномочий Совета Учреждения – три года.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3.6. Одно и то же лицо может быть членом Совета Учреждения неограниченное число раз. 3.7. Заседания Совета Учреждения являются правомочными, если в них принимают участие не менее половины от общего (с учетом кооптированных) числа членов Совета Учреждения.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3.8. В случае, когда число членов Совета Учреждения становится менее половины количества, предусмотренного Уставом Учреждения, оставшиеся члены Совета Учреждения должны принять решение о проведении дополнительных выборов. Новые члены Совета Учреждения должны быть избраны в течение одного месяца со дня выбытия из Совета Учреждения предыдущих членов (время каникул в этот период не включается). 3.9. До проведения довыборов оставшиеся члены Совета Учреждения не вправе принимать никаких решений, кроме решения о проведении таких довыборов.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3.10. Член Совета Учреждения может быть выведен из его состава по решению Совета Учреждения в случае пропуска более двух заседаний подряд без уважительной причины. 3.11. В случае</w:t>
      </w:r>
      <w:proofErr w:type="gramStart"/>
      <w:r w:rsidRPr="006668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68BB">
        <w:rPr>
          <w:rFonts w:ascii="Times New Roman" w:hAnsi="Times New Roman" w:cs="Times New Roman"/>
          <w:sz w:val="24"/>
          <w:szCs w:val="24"/>
        </w:rPr>
        <w:t xml:space="preserve"> если обучающийся выбывает из Учреждения, полномочия члена Совета Учреждения - родителя (законного представителя) этого обучающегося - автоматически прекращаются.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3.12.Член Совета Учреждения выводится из его состава в следующих случаях: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3.12.1. по его желанию, выраженному в письменной форме;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3.12.2. при отзыве представителя органа, осуществляющего отдельные функции учредителя;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3.12.3. при увольнении с работы руководителя Учреждения или увольнении работника Учреждения, избранного членом Совета Учреждения;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lastRenderedPageBreak/>
        <w:t xml:space="preserve">3.12.4. в связи с окончанием Учреждения или отчислением (переводом) обучающегося, представляющего в Совете Учреждения </w:t>
      </w:r>
      <w:proofErr w:type="gramStart"/>
      <w:r w:rsidRPr="006668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68BB">
        <w:rPr>
          <w:rFonts w:ascii="Times New Roman" w:hAnsi="Times New Roman" w:cs="Times New Roman"/>
          <w:sz w:val="24"/>
          <w:szCs w:val="24"/>
        </w:rPr>
        <w:t xml:space="preserve"> ступени основного общего образования;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3.12.5.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3.12.6. в случае совершения противоправных действий, несовместимых с членством в Совете Учреждения;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3.12.7. при выявлении следующих обстоятельств, препятствующих участию в работе Совета Учреждения: лишение родительских прав, судебный запрет заниматься педагогической и иной деятельностью, связанной с работой с детьми, признание по решению суда </w:t>
      </w:r>
      <w:proofErr w:type="gramStart"/>
      <w:r w:rsidRPr="006668BB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6668BB">
        <w:rPr>
          <w:rFonts w:ascii="Times New Roman" w:hAnsi="Times New Roman" w:cs="Times New Roman"/>
          <w:sz w:val="24"/>
          <w:szCs w:val="24"/>
        </w:rPr>
        <w:t>, наличие неснятой или непогашенной судимости за совершение умышленного тяжкого или особо тяжкого уголовного преступления.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3.13. После вывода из состава Совета Учреждения его члена Совет Учреждения принимает меры для его замещения в общем порядке.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3.14. Лицо, не являющееся членом Совета Учреждения, но желающее принять участие в его работе, может быть приглашено на заседание, если против этого не возражает более половины членов Совета Учреждения, присутствующих на заседании. Указанным лицам предоставляется в заседании Совета Учреждения право совещательного голоса.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3.15. Решения Совета Учреждения принимаются простым большинством голосов от числа присутствующих на заседании и имеющих право голоса. При равном количестве голосов решающим является голос председателя Совета Учреждения.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3.16. Заседания Совета созывается его председателем в соответствии с планом работы, но не реже одного раза в полугодие. Заседания Совета могут созываться также по требованию не менее половины членов Совета.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3.17. В целях подготовки заседаний Совета Учреждения и выработки проектов решений председатель вправе запрашивать у руководителя образовательного Учреждения необходимые документы, данные и иные материалы.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3.18. Директор Учреждения вправе приостановить решение Совета только в том случае, если имеет место нарушение действующего законодательства </w:t>
      </w:r>
    </w:p>
    <w:p w:rsidR="006668BB" w:rsidRDefault="006668BB" w:rsidP="00666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4. Права и ответственности Совета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4.1. Все решения Совета доводятся до сведения коллектива Учреждения, родителей (законных представителей).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4.2. Совет Учреждения имеет следующие права: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4.2.1. член Совета может потребовать обсуждения вне плана любого вопроса, касающегося деятельности Учреждения, если его предложение поддержит треть членов всего состава Совета;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4.2.2. предлагать директору план мероприятий по совершенствованию работы Учреждения;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4.2.3. присутствовать и принимать участие в обсуждении вопросов о совершенствовании организации Учреждения на заседании педагогического совета, родительского комитета, методических объединениях, методическом совете;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4.2.4. участвовать в организации и проведении мероприятий воспитательного характера; 4.2.5. совместно с директором готовить информационные и аналитические материалы о деятельности Учреждения.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4.2.6. заслушивать отчеты администрации Учреждения, а также руководителей органов самоуправления о проделанной работе.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4.3. Совет Учреждения несет ответственность </w:t>
      </w:r>
      <w:proofErr w:type="gramStart"/>
      <w:r w:rsidRPr="006668B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66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4.3.1. выполнение плана работы; </w:t>
      </w:r>
    </w:p>
    <w:p w:rsidR="00E32E7F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lastRenderedPageBreak/>
        <w:t>4.3.2. соблюдение законодательства РФ в своей деятельности;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4.3.3. компетентность принимаемых решений; 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4.3.4. развитие принципов самоуправления Учреждением;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4.3.5. упрочение авторитета Учреждения.</w:t>
      </w:r>
    </w:p>
    <w:p w:rsidR="006668BB" w:rsidRDefault="006668BB" w:rsidP="00666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5. Делопроизводство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>5.1. Заседания и решения совета оформляются протоколом, который ведет секретарь. Протокол подписывается председателем Совета и секретарем. Секретарь обеспечивает сохранность документации Совета Учреждения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5.2. Нумерация протоколов ведется от начала учебного года.</w:t>
      </w:r>
    </w:p>
    <w:p w:rsid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5.3. Документация Совета хранится вместе с документацией Учреждения.</w:t>
      </w:r>
    </w:p>
    <w:p w:rsidR="00B6536B" w:rsidRPr="006668BB" w:rsidRDefault="006668BB" w:rsidP="00666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8BB">
        <w:rPr>
          <w:rFonts w:ascii="Times New Roman" w:hAnsi="Times New Roman" w:cs="Times New Roman"/>
          <w:sz w:val="24"/>
          <w:szCs w:val="24"/>
        </w:rPr>
        <w:t xml:space="preserve"> 5.4. Обращения участников образовательного процесса с жалобами и предложениями по совершенствованию работы Совета рассматриваются председателем и членами Совета по поручению председателя.</w:t>
      </w:r>
    </w:p>
    <w:sectPr w:rsidR="00B6536B" w:rsidRPr="006668BB" w:rsidSect="006668BB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8BB"/>
    <w:rsid w:val="001B3974"/>
    <w:rsid w:val="003C38ED"/>
    <w:rsid w:val="00522823"/>
    <w:rsid w:val="005B765E"/>
    <w:rsid w:val="006668BB"/>
    <w:rsid w:val="006F6E65"/>
    <w:rsid w:val="00994A4D"/>
    <w:rsid w:val="00B6536B"/>
    <w:rsid w:val="00E3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школа</cp:lastModifiedBy>
  <cp:revision>3</cp:revision>
  <dcterms:created xsi:type="dcterms:W3CDTF">2018-04-02T14:17:00Z</dcterms:created>
  <dcterms:modified xsi:type="dcterms:W3CDTF">2018-04-05T05:23:00Z</dcterms:modified>
</cp:coreProperties>
</file>