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AE" w:rsidRPr="005F76AE" w:rsidRDefault="005F76AE" w:rsidP="005F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A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Овстугская ордена «Знак Почета» средняя общеобразовательная школа имени Ф.И.Тютчева</w:t>
      </w:r>
    </w:p>
    <w:p w:rsidR="005F76AE" w:rsidRPr="005F76AE" w:rsidRDefault="005F76AE" w:rsidP="005F76AE">
      <w:pPr>
        <w:rPr>
          <w:rFonts w:ascii="Times New Roman" w:hAnsi="Times New Roman" w:cs="Times New Roman"/>
        </w:rPr>
      </w:pPr>
    </w:p>
    <w:p w:rsidR="005F76AE" w:rsidRPr="005F76AE" w:rsidRDefault="005F76AE" w:rsidP="005F76AE">
      <w:pPr>
        <w:rPr>
          <w:rFonts w:ascii="Times New Roman" w:hAnsi="Times New Roman" w:cs="Times New Roman"/>
          <w:b/>
          <w:sz w:val="28"/>
          <w:szCs w:val="28"/>
        </w:rPr>
      </w:pPr>
    </w:p>
    <w:p w:rsidR="005F76AE" w:rsidRPr="005F76AE" w:rsidRDefault="00701D9A" w:rsidP="005F7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C67FC1" wp14:editId="551FD1E0">
            <wp:extent cx="5940425" cy="190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AE" w:rsidRPr="005F76AE" w:rsidRDefault="005F76AE" w:rsidP="005F76AE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5F76AE" w:rsidRPr="005F76AE" w:rsidRDefault="005F76AE" w:rsidP="005F76AE">
      <w:pPr>
        <w:keepNext/>
        <w:spacing w:after="60"/>
        <w:ind w:left="360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5F76AE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Рабочая программа </w:t>
      </w:r>
    </w:p>
    <w:p w:rsidR="005F76AE" w:rsidRPr="005F76AE" w:rsidRDefault="005F76AE" w:rsidP="005F76AE">
      <w:pPr>
        <w:keepNext/>
        <w:spacing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F76AE"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учебному предмету </w:t>
      </w:r>
    </w:p>
    <w:p w:rsidR="005F76AE" w:rsidRPr="005F76AE" w:rsidRDefault="005F76AE" w:rsidP="005F76AE">
      <w:pPr>
        <w:keepNext/>
        <w:spacing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F76AE">
        <w:rPr>
          <w:rFonts w:ascii="Times New Roman" w:hAnsi="Times New Roman" w:cs="Times New Roman"/>
          <w:b/>
          <w:bCs/>
          <w:sz w:val="32"/>
          <w:szCs w:val="32"/>
        </w:rPr>
        <w:t>«ГЕОГРАФИЯ»</w:t>
      </w:r>
    </w:p>
    <w:p w:rsidR="005F76AE" w:rsidRPr="005F76AE" w:rsidRDefault="005F76AE" w:rsidP="005F76AE">
      <w:pPr>
        <w:keepNext/>
        <w:spacing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F76AE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gramStart"/>
      <w:r w:rsidRPr="005F76AE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 w:rsidRPr="005F76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5F76AE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:rsidR="005F76AE" w:rsidRPr="005F76AE" w:rsidRDefault="005F76AE" w:rsidP="005F76AE">
      <w:pPr>
        <w:autoSpaceDE w:val="0"/>
        <w:autoSpaceDN w:val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5F76AE" w:rsidRDefault="005F76AE" w:rsidP="007774C4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701D9A" w:rsidRDefault="00701D9A" w:rsidP="007774C4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701D9A" w:rsidRPr="005F76AE" w:rsidRDefault="00701D9A" w:rsidP="007774C4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5F76AE" w:rsidRPr="005F76AE" w:rsidRDefault="005F76AE" w:rsidP="005F76AE">
      <w:pPr>
        <w:autoSpaceDE w:val="0"/>
        <w:autoSpaceDN w:val="0"/>
        <w:spacing w:after="0" w:line="360" w:lineRule="auto"/>
        <w:ind w:left="3969" w:firstLine="1418"/>
        <w:rPr>
          <w:rFonts w:ascii="Times New Roman" w:hAnsi="Times New Roman" w:cs="Times New Roman"/>
          <w:b/>
          <w:sz w:val="28"/>
          <w:szCs w:val="28"/>
        </w:rPr>
      </w:pPr>
      <w:r w:rsidRPr="005F76AE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5F76AE" w:rsidRPr="005F76AE" w:rsidRDefault="005F76AE" w:rsidP="005F76AE">
      <w:pPr>
        <w:autoSpaceDE w:val="0"/>
        <w:autoSpaceDN w:val="0"/>
        <w:spacing w:after="0" w:line="36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5F76AE">
        <w:rPr>
          <w:rFonts w:ascii="Times New Roman" w:hAnsi="Times New Roman" w:cs="Times New Roman"/>
          <w:sz w:val="28"/>
          <w:szCs w:val="28"/>
        </w:rPr>
        <w:t>Семичевой Людмилой Викторовной,</w:t>
      </w:r>
    </w:p>
    <w:p w:rsidR="005F76AE" w:rsidRPr="005F76AE" w:rsidRDefault="005F76AE" w:rsidP="005F76AE">
      <w:pPr>
        <w:autoSpaceDE w:val="0"/>
        <w:autoSpaceDN w:val="0"/>
        <w:spacing w:after="0" w:line="36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5F76AE">
        <w:rPr>
          <w:rFonts w:ascii="Times New Roman" w:hAnsi="Times New Roman" w:cs="Times New Roman"/>
          <w:sz w:val="28"/>
          <w:szCs w:val="28"/>
        </w:rPr>
        <w:t xml:space="preserve">учителем географии, </w:t>
      </w:r>
    </w:p>
    <w:p w:rsidR="005F76AE" w:rsidRPr="005F76AE" w:rsidRDefault="005F76AE" w:rsidP="005F76AE">
      <w:pPr>
        <w:autoSpaceDE w:val="0"/>
        <w:autoSpaceDN w:val="0"/>
        <w:spacing w:after="0" w:line="36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5F76AE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F76AE" w:rsidRPr="005F76AE" w:rsidRDefault="005F76AE" w:rsidP="005F76A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5F76AE" w:rsidRPr="005F76AE" w:rsidRDefault="005F76AE" w:rsidP="005F7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AE" w:rsidRPr="005F76AE" w:rsidRDefault="005F76AE" w:rsidP="005F7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AE" w:rsidRPr="005F76AE" w:rsidRDefault="005F76AE" w:rsidP="005F7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AE" w:rsidRPr="005F76AE" w:rsidRDefault="005F76AE" w:rsidP="005F7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AE" w:rsidRPr="005F76AE" w:rsidRDefault="005F76AE" w:rsidP="005F7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AE">
        <w:rPr>
          <w:rFonts w:ascii="Times New Roman" w:hAnsi="Times New Roman" w:cs="Times New Roman"/>
          <w:sz w:val="28"/>
          <w:szCs w:val="28"/>
        </w:rPr>
        <w:t>с. Овстуг, 20</w:t>
      </w:r>
      <w:r w:rsidR="00F473E3">
        <w:rPr>
          <w:rFonts w:ascii="Times New Roman" w:hAnsi="Times New Roman" w:cs="Times New Roman"/>
          <w:sz w:val="28"/>
          <w:szCs w:val="28"/>
        </w:rPr>
        <w:t>2</w:t>
      </w:r>
      <w:r w:rsidR="009B4BF7">
        <w:rPr>
          <w:rFonts w:ascii="Times New Roman" w:hAnsi="Times New Roman" w:cs="Times New Roman"/>
          <w:sz w:val="28"/>
          <w:szCs w:val="28"/>
        </w:rPr>
        <w:t>1</w:t>
      </w:r>
      <w:r w:rsidRPr="005F76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6AE" w:rsidRPr="00CF3DF3" w:rsidRDefault="005F76AE" w:rsidP="00701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F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76AE" w:rsidRPr="00CF3DF3" w:rsidRDefault="005F76AE" w:rsidP="00CF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F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«География» для обучающихся </w:t>
      </w:r>
      <w:r w:rsidR="007774C4" w:rsidRPr="00CF3DF3">
        <w:rPr>
          <w:rFonts w:ascii="Times New Roman" w:hAnsi="Times New Roman" w:cs="Times New Roman"/>
          <w:sz w:val="24"/>
          <w:szCs w:val="24"/>
        </w:rPr>
        <w:t xml:space="preserve">9 </w:t>
      </w:r>
      <w:r w:rsidRPr="00CF3DF3">
        <w:rPr>
          <w:rFonts w:ascii="Times New Roman" w:hAnsi="Times New Roman" w:cs="Times New Roman"/>
          <w:sz w:val="24"/>
          <w:szCs w:val="24"/>
        </w:rPr>
        <w:t>класса (далее Программа) разработана с учетом следующих нормативно-правовых документов:</w:t>
      </w:r>
    </w:p>
    <w:p w:rsidR="005F76AE" w:rsidRPr="00CF3DF3" w:rsidRDefault="005F76AE" w:rsidP="00CF3DF3">
      <w:pPr>
        <w:pStyle w:val="a6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DF3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5F76AE" w:rsidRPr="00CF3DF3" w:rsidRDefault="005F76AE" w:rsidP="00CF3DF3">
      <w:pPr>
        <w:pStyle w:val="a6"/>
        <w:numPr>
          <w:ilvl w:val="0"/>
          <w:numId w:val="2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DF3">
        <w:rPr>
          <w:rFonts w:ascii="Times New Roman" w:hAnsi="Times New Roman" w:cs="Times New Roman"/>
          <w:sz w:val="24"/>
          <w:szCs w:val="24"/>
        </w:rPr>
        <w:t xml:space="preserve">ФГОС ООО (утв. Приказом </w:t>
      </w:r>
      <w:proofErr w:type="spellStart"/>
      <w:r w:rsidRPr="00CF3D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3DF3">
        <w:rPr>
          <w:rFonts w:ascii="Times New Roman" w:hAnsi="Times New Roman" w:cs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5F76AE" w:rsidRPr="005F76AE" w:rsidRDefault="005F76AE" w:rsidP="00CF3DF3">
      <w:pPr>
        <w:pStyle w:val="a6"/>
        <w:numPr>
          <w:ilvl w:val="0"/>
          <w:numId w:val="2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F76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76AE">
        <w:rPr>
          <w:rFonts w:ascii="Times New Roman" w:hAnsi="Times New Roman" w:cs="Times New Roman"/>
          <w:sz w:val="24"/>
          <w:szCs w:val="24"/>
        </w:rPr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774C4" w:rsidRDefault="007774C4" w:rsidP="00CF3DF3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453205">
        <w:rPr>
          <w:rFonts w:ascii="Times New Roman" w:hAnsi="Times New Roman"/>
          <w:bCs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bCs/>
          <w:sz w:val="24"/>
          <w:szCs w:val="24"/>
        </w:rPr>
        <w:t>просвещения</w:t>
      </w:r>
      <w:r w:rsidRPr="00453205">
        <w:rPr>
          <w:rFonts w:ascii="Times New Roman" w:hAnsi="Times New Roman"/>
          <w:bCs/>
          <w:sz w:val="24"/>
          <w:szCs w:val="24"/>
        </w:rPr>
        <w:t xml:space="preserve"> РФ от </w:t>
      </w:r>
      <w:r>
        <w:rPr>
          <w:rFonts w:ascii="Times New Roman" w:hAnsi="Times New Roman"/>
          <w:bCs/>
          <w:sz w:val="24"/>
          <w:szCs w:val="24"/>
        </w:rPr>
        <w:t>2</w:t>
      </w:r>
      <w:r w:rsidR="009B4BF7">
        <w:rPr>
          <w:rFonts w:ascii="Times New Roman" w:hAnsi="Times New Roman"/>
          <w:bCs/>
          <w:sz w:val="24"/>
          <w:szCs w:val="24"/>
        </w:rPr>
        <w:t>0</w:t>
      </w:r>
      <w:r w:rsidRPr="00453205">
        <w:rPr>
          <w:rFonts w:ascii="Times New Roman" w:hAnsi="Times New Roman"/>
          <w:bCs/>
          <w:sz w:val="24"/>
          <w:szCs w:val="24"/>
        </w:rPr>
        <w:t>.</w:t>
      </w:r>
      <w:r w:rsidR="009B4BF7">
        <w:rPr>
          <w:rFonts w:ascii="Times New Roman" w:hAnsi="Times New Roman"/>
          <w:bCs/>
          <w:sz w:val="24"/>
          <w:szCs w:val="24"/>
        </w:rPr>
        <w:t>05</w:t>
      </w:r>
      <w:r w:rsidRPr="00453205">
        <w:rPr>
          <w:rFonts w:ascii="Times New Roman" w:hAnsi="Times New Roman"/>
          <w:bCs/>
          <w:sz w:val="24"/>
          <w:szCs w:val="24"/>
        </w:rPr>
        <w:t>.20</w:t>
      </w:r>
      <w:r w:rsidR="009B4BF7">
        <w:rPr>
          <w:rFonts w:ascii="Times New Roman" w:hAnsi="Times New Roman"/>
          <w:bCs/>
          <w:sz w:val="24"/>
          <w:szCs w:val="24"/>
        </w:rPr>
        <w:t>20</w:t>
      </w:r>
      <w:r w:rsidRPr="00453205">
        <w:rPr>
          <w:rFonts w:ascii="Times New Roman" w:hAnsi="Times New Roman"/>
          <w:bCs/>
          <w:sz w:val="24"/>
          <w:szCs w:val="24"/>
        </w:rPr>
        <w:t xml:space="preserve"> № </w:t>
      </w:r>
      <w:r w:rsidR="009B4BF7">
        <w:rPr>
          <w:rFonts w:ascii="Times New Roman" w:hAnsi="Times New Roman"/>
          <w:bCs/>
          <w:sz w:val="24"/>
          <w:szCs w:val="24"/>
        </w:rPr>
        <w:t>254</w:t>
      </w:r>
      <w:r w:rsidRPr="00453205">
        <w:rPr>
          <w:rFonts w:ascii="Times New Roman" w:hAnsi="Times New Roman"/>
          <w:bCs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7774C4">
        <w:rPr>
          <w:rFonts w:ascii="Times New Roman" w:hAnsi="Times New Roman"/>
          <w:bCs/>
          <w:sz w:val="24"/>
          <w:szCs w:val="24"/>
        </w:rPr>
        <w:t xml:space="preserve"> </w:t>
      </w:r>
      <w:hyperlink w:history="1">
        <w:r w:rsidR="009B4BF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  <w:r w:rsidRPr="007774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 Министерства просвещения РФ </w:t>
        </w:r>
        <w:r w:rsidRPr="007774C4">
          <w:rPr>
            <w:rFonts w:ascii="Times New Roman" w:hAnsi="Times New Roman"/>
            <w:sz w:val="24"/>
            <w:szCs w:val="24"/>
          </w:rPr>
          <w:t xml:space="preserve">от </w:t>
        </w:r>
        <w:r w:rsidR="009B4BF7">
          <w:rPr>
            <w:rFonts w:ascii="Times New Roman" w:hAnsi="Times New Roman"/>
            <w:sz w:val="24"/>
            <w:szCs w:val="24"/>
          </w:rPr>
          <w:t>23</w:t>
        </w:r>
        <w:r w:rsidRPr="007774C4">
          <w:rPr>
            <w:rFonts w:ascii="Times New Roman" w:hAnsi="Times New Roman"/>
            <w:sz w:val="24"/>
            <w:szCs w:val="24"/>
          </w:rPr>
          <w:t>.</w:t>
        </w:r>
        <w:r w:rsidR="009B4BF7">
          <w:rPr>
            <w:rFonts w:ascii="Times New Roman" w:hAnsi="Times New Roman"/>
            <w:sz w:val="24"/>
            <w:szCs w:val="24"/>
          </w:rPr>
          <w:t>12</w:t>
        </w:r>
        <w:r w:rsidRPr="007774C4">
          <w:rPr>
            <w:rFonts w:ascii="Times New Roman" w:hAnsi="Times New Roman"/>
            <w:sz w:val="24"/>
            <w:szCs w:val="24"/>
          </w:rPr>
          <w:t xml:space="preserve">.2020 г. № </w:t>
        </w:r>
        <w:r w:rsidR="009B4BF7">
          <w:rPr>
            <w:rFonts w:ascii="Times New Roman" w:hAnsi="Times New Roman"/>
            <w:sz w:val="24"/>
            <w:szCs w:val="24"/>
          </w:rPr>
          <w:t>766</w:t>
        </w:r>
        <w:r w:rsidRPr="007774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</w:t>
        </w:r>
        <w:r w:rsidR="009B4BF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го, среднего общего образования</w:t>
        </w:r>
        <w:r w:rsidRPr="007774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»; </w:t>
        </w:r>
      </w:hyperlink>
    </w:p>
    <w:p w:rsidR="005F76AE" w:rsidRPr="005F76AE" w:rsidRDefault="005F76AE" w:rsidP="00CF3DF3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F76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76AE">
        <w:rPr>
          <w:rFonts w:ascii="Times New Roman" w:hAnsi="Times New Roman" w:cs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5F76AE" w:rsidRPr="005F76AE" w:rsidRDefault="005F76AE" w:rsidP="00CF3DF3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>ООП ООО (</w:t>
      </w:r>
      <w:proofErr w:type="gramStart"/>
      <w:r w:rsidRPr="005F76A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5F76AE">
        <w:rPr>
          <w:rFonts w:ascii="Times New Roman" w:hAnsi="Times New Roman" w:cs="Times New Roman"/>
          <w:sz w:val="24"/>
          <w:szCs w:val="24"/>
        </w:rPr>
        <w:t xml:space="preserve"> решением педсовета от 2</w:t>
      </w:r>
      <w:r w:rsidR="009B4BF7">
        <w:rPr>
          <w:rFonts w:ascii="Times New Roman" w:hAnsi="Times New Roman" w:cs="Times New Roman"/>
          <w:sz w:val="24"/>
          <w:szCs w:val="24"/>
        </w:rPr>
        <w:t>7</w:t>
      </w:r>
      <w:r w:rsidRPr="005F76AE">
        <w:rPr>
          <w:rFonts w:ascii="Times New Roman" w:hAnsi="Times New Roman" w:cs="Times New Roman"/>
          <w:sz w:val="24"/>
          <w:szCs w:val="24"/>
        </w:rPr>
        <w:t>.0</w:t>
      </w:r>
      <w:r w:rsidR="009B4BF7">
        <w:rPr>
          <w:rFonts w:ascii="Times New Roman" w:hAnsi="Times New Roman" w:cs="Times New Roman"/>
          <w:sz w:val="24"/>
          <w:szCs w:val="24"/>
        </w:rPr>
        <w:t>8</w:t>
      </w:r>
      <w:r w:rsidRPr="005F76AE">
        <w:rPr>
          <w:rFonts w:ascii="Times New Roman" w:hAnsi="Times New Roman" w:cs="Times New Roman"/>
          <w:sz w:val="24"/>
          <w:szCs w:val="24"/>
        </w:rPr>
        <w:t>.20</w:t>
      </w:r>
      <w:r w:rsidR="009B4BF7">
        <w:rPr>
          <w:rFonts w:ascii="Times New Roman" w:hAnsi="Times New Roman" w:cs="Times New Roman"/>
          <w:sz w:val="24"/>
          <w:szCs w:val="24"/>
        </w:rPr>
        <w:t>20</w:t>
      </w:r>
      <w:r w:rsidRPr="005F76AE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9B4BF7">
        <w:rPr>
          <w:rFonts w:ascii="Times New Roman" w:hAnsi="Times New Roman" w:cs="Times New Roman"/>
          <w:sz w:val="24"/>
          <w:szCs w:val="24"/>
        </w:rPr>
        <w:t>1</w:t>
      </w:r>
      <w:r w:rsidRPr="005F76AE">
        <w:rPr>
          <w:rFonts w:ascii="Times New Roman" w:hAnsi="Times New Roman" w:cs="Times New Roman"/>
          <w:sz w:val="24"/>
          <w:szCs w:val="24"/>
        </w:rPr>
        <w:t xml:space="preserve">, утв. приказом по МБОУ Овстугской СОШ № </w:t>
      </w:r>
      <w:r w:rsidR="009B4BF7">
        <w:rPr>
          <w:rFonts w:ascii="Times New Roman" w:hAnsi="Times New Roman" w:cs="Times New Roman"/>
          <w:sz w:val="24"/>
          <w:szCs w:val="24"/>
        </w:rPr>
        <w:t>1</w:t>
      </w:r>
      <w:r w:rsidRPr="005F76AE">
        <w:rPr>
          <w:rFonts w:ascii="Times New Roman" w:hAnsi="Times New Roman" w:cs="Times New Roman"/>
          <w:sz w:val="24"/>
          <w:szCs w:val="24"/>
        </w:rPr>
        <w:t>6</w:t>
      </w:r>
      <w:r w:rsidR="009B4BF7">
        <w:rPr>
          <w:rFonts w:ascii="Times New Roman" w:hAnsi="Times New Roman" w:cs="Times New Roman"/>
          <w:sz w:val="24"/>
          <w:szCs w:val="24"/>
        </w:rPr>
        <w:t>7</w:t>
      </w:r>
      <w:r w:rsidRPr="005F76AE">
        <w:rPr>
          <w:rFonts w:ascii="Times New Roman" w:hAnsi="Times New Roman" w:cs="Times New Roman"/>
          <w:sz w:val="24"/>
          <w:szCs w:val="24"/>
        </w:rPr>
        <w:t xml:space="preserve"> от </w:t>
      </w:r>
      <w:r w:rsidR="009B4BF7">
        <w:rPr>
          <w:rFonts w:ascii="Times New Roman" w:hAnsi="Times New Roman" w:cs="Times New Roman"/>
          <w:sz w:val="24"/>
          <w:szCs w:val="24"/>
        </w:rPr>
        <w:t>01</w:t>
      </w:r>
      <w:r w:rsidRPr="005F76AE">
        <w:rPr>
          <w:rFonts w:ascii="Times New Roman" w:hAnsi="Times New Roman" w:cs="Times New Roman"/>
          <w:sz w:val="24"/>
          <w:szCs w:val="24"/>
        </w:rPr>
        <w:t>.0</w:t>
      </w:r>
      <w:r w:rsidR="009B4BF7">
        <w:rPr>
          <w:rFonts w:ascii="Times New Roman" w:hAnsi="Times New Roman" w:cs="Times New Roman"/>
          <w:sz w:val="24"/>
          <w:szCs w:val="24"/>
        </w:rPr>
        <w:t>9</w:t>
      </w:r>
      <w:r w:rsidRPr="005F76AE">
        <w:rPr>
          <w:rFonts w:ascii="Times New Roman" w:hAnsi="Times New Roman" w:cs="Times New Roman"/>
          <w:sz w:val="24"/>
          <w:szCs w:val="24"/>
        </w:rPr>
        <w:t>.20</w:t>
      </w:r>
      <w:r w:rsidR="009B4BF7">
        <w:rPr>
          <w:rFonts w:ascii="Times New Roman" w:hAnsi="Times New Roman" w:cs="Times New Roman"/>
          <w:sz w:val="24"/>
          <w:szCs w:val="24"/>
        </w:rPr>
        <w:t>20</w:t>
      </w:r>
      <w:r w:rsidRPr="005F76AE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5F76AE" w:rsidRPr="005F76AE" w:rsidRDefault="005F76AE" w:rsidP="00CF3DF3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>Учебный план МБОУ Овстугской СОШ на 20</w:t>
      </w:r>
      <w:r w:rsidR="00F473E3">
        <w:rPr>
          <w:rFonts w:ascii="Times New Roman" w:hAnsi="Times New Roman" w:cs="Times New Roman"/>
          <w:sz w:val="24"/>
          <w:szCs w:val="24"/>
        </w:rPr>
        <w:t>2</w:t>
      </w:r>
      <w:r w:rsidR="009B4BF7">
        <w:rPr>
          <w:rFonts w:ascii="Times New Roman" w:hAnsi="Times New Roman" w:cs="Times New Roman"/>
          <w:sz w:val="24"/>
          <w:szCs w:val="24"/>
        </w:rPr>
        <w:t>1</w:t>
      </w:r>
      <w:r w:rsidRPr="005F76AE">
        <w:rPr>
          <w:rFonts w:ascii="Times New Roman" w:hAnsi="Times New Roman" w:cs="Times New Roman"/>
          <w:sz w:val="24"/>
          <w:szCs w:val="24"/>
        </w:rPr>
        <w:t xml:space="preserve"> – 202</w:t>
      </w:r>
      <w:r w:rsidR="009B4BF7">
        <w:rPr>
          <w:rFonts w:ascii="Times New Roman" w:hAnsi="Times New Roman" w:cs="Times New Roman"/>
          <w:sz w:val="24"/>
          <w:szCs w:val="24"/>
        </w:rPr>
        <w:t>2</w:t>
      </w:r>
      <w:r w:rsidRPr="005F76AE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5F76AE" w:rsidRPr="005F76AE" w:rsidRDefault="005F76AE" w:rsidP="00CF3DF3">
      <w:pPr>
        <w:pStyle w:val="a6"/>
        <w:numPr>
          <w:ilvl w:val="0"/>
          <w:numId w:val="25"/>
        </w:numPr>
        <w:spacing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>Календарный учебный график МБОУ Овстугской СОШ на 20</w:t>
      </w:r>
      <w:r w:rsidR="00F473E3">
        <w:rPr>
          <w:rFonts w:ascii="Times New Roman" w:hAnsi="Times New Roman" w:cs="Times New Roman"/>
          <w:sz w:val="24"/>
          <w:szCs w:val="24"/>
        </w:rPr>
        <w:t>2</w:t>
      </w:r>
      <w:r w:rsidR="009B4BF7">
        <w:rPr>
          <w:rFonts w:ascii="Times New Roman" w:hAnsi="Times New Roman" w:cs="Times New Roman"/>
          <w:sz w:val="24"/>
          <w:szCs w:val="24"/>
        </w:rPr>
        <w:t>1</w:t>
      </w:r>
      <w:r w:rsidRPr="005F76AE">
        <w:rPr>
          <w:rFonts w:ascii="Times New Roman" w:hAnsi="Times New Roman" w:cs="Times New Roman"/>
          <w:sz w:val="24"/>
          <w:szCs w:val="24"/>
        </w:rPr>
        <w:t xml:space="preserve"> –202</w:t>
      </w:r>
      <w:r w:rsidR="009B4BF7">
        <w:rPr>
          <w:rFonts w:ascii="Times New Roman" w:hAnsi="Times New Roman" w:cs="Times New Roman"/>
          <w:sz w:val="24"/>
          <w:szCs w:val="24"/>
        </w:rPr>
        <w:t>2</w:t>
      </w:r>
      <w:r w:rsidRPr="005F76AE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5F76AE" w:rsidRPr="007774C4" w:rsidRDefault="005F76AE" w:rsidP="00701D9A">
      <w:pPr>
        <w:pStyle w:val="a6"/>
        <w:numPr>
          <w:ilvl w:val="0"/>
          <w:numId w:val="25"/>
        </w:num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F76AE">
        <w:rPr>
          <w:rFonts w:ascii="Times New Roman" w:hAnsi="Times New Roman" w:cs="Times New Roman"/>
          <w:bCs/>
          <w:iCs/>
          <w:sz w:val="24"/>
          <w:szCs w:val="24"/>
        </w:rPr>
        <w:t xml:space="preserve">о рабочей программе </w:t>
      </w:r>
      <w:r w:rsidRPr="005F76AE">
        <w:rPr>
          <w:rFonts w:ascii="Times New Roman" w:hAnsi="Times New Roman" w:cs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5F76AE">
        <w:rPr>
          <w:rFonts w:ascii="Times New Roman" w:hAnsi="Times New Roman" w:cs="Times New Roman"/>
          <w:bCs/>
          <w:iCs/>
          <w:sz w:val="24"/>
          <w:szCs w:val="24"/>
        </w:rPr>
        <w:t xml:space="preserve">МБОУ Овстугской СОШ, утв. </w:t>
      </w:r>
      <w:r w:rsidR="007774C4" w:rsidRPr="005F76A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5F76AE">
        <w:rPr>
          <w:rFonts w:ascii="Times New Roman" w:hAnsi="Times New Roman" w:cs="Times New Roman"/>
          <w:bCs/>
          <w:iCs/>
          <w:sz w:val="24"/>
          <w:szCs w:val="24"/>
        </w:rPr>
        <w:t>риказом</w:t>
      </w:r>
      <w:r w:rsidR="007774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76AE">
        <w:rPr>
          <w:rFonts w:ascii="Times New Roman" w:hAnsi="Times New Roman" w:cs="Times New Roman"/>
          <w:bCs/>
          <w:iCs/>
          <w:sz w:val="24"/>
          <w:szCs w:val="24"/>
        </w:rPr>
        <w:t>по МБОУ Овстугской СОШ № 62/1 от 01.06.2016 г.</w:t>
      </w:r>
    </w:p>
    <w:p w:rsidR="005F76AE" w:rsidRPr="007774C4" w:rsidRDefault="005F76AE" w:rsidP="00701D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774C4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разработана на основе рабочей программы </w:t>
      </w:r>
      <w:r w:rsidRPr="007774C4">
        <w:rPr>
          <w:rFonts w:ascii="Times New Roman" w:hAnsi="Times New Roman" w:cs="Times New Roman"/>
          <w:sz w:val="24"/>
          <w:szCs w:val="24"/>
        </w:rPr>
        <w:t>по географии 5- 9 классы предметной линии «Сферы» (Сборник примерных рабочих программ.</w:t>
      </w:r>
      <w:proofErr w:type="gramEnd"/>
      <w:r w:rsidRPr="007774C4">
        <w:rPr>
          <w:rFonts w:ascii="Times New Roman" w:hAnsi="Times New Roman" w:cs="Times New Roman"/>
          <w:sz w:val="24"/>
          <w:szCs w:val="24"/>
        </w:rPr>
        <w:t xml:space="preserve"> Предметные линии «Сферы». 5-11 классы: учебное пособие для общеобразовательных организаций/ (В.П.Дронов и др.).- </w:t>
      </w:r>
      <w:proofErr w:type="gramStart"/>
      <w:r w:rsidRPr="007774C4">
        <w:rPr>
          <w:rFonts w:ascii="Times New Roman" w:hAnsi="Times New Roman" w:cs="Times New Roman"/>
          <w:sz w:val="24"/>
          <w:szCs w:val="24"/>
        </w:rPr>
        <w:t>М.: Просвещение, 2019).</w:t>
      </w:r>
      <w:proofErr w:type="gramEnd"/>
    </w:p>
    <w:p w:rsidR="005F76AE" w:rsidRPr="007774C4" w:rsidRDefault="005F76AE" w:rsidP="0070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C4">
        <w:rPr>
          <w:rFonts w:ascii="Times New Roman" w:hAnsi="Times New Roman" w:cs="Times New Roman"/>
          <w:sz w:val="24"/>
          <w:szCs w:val="24"/>
        </w:rPr>
        <w:t>На изучение учебного предмета «География» в 9 классе отводится 2 часа в неделю (68 часов в год).</w:t>
      </w:r>
    </w:p>
    <w:p w:rsidR="005F76AE" w:rsidRPr="007774C4" w:rsidRDefault="005F76AE" w:rsidP="00CF3D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4C4">
        <w:rPr>
          <w:rFonts w:ascii="Times New Roman" w:hAnsi="Times New Roman" w:cs="Times New Roman"/>
          <w:sz w:val="24"/>
          <w:szCs w:val="24"/>
        </w:rPr>
        <w:t>Программа соответствует учебнику</w:t>
      </w:r>
      <w:r w:rsidRPr="007774C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774C4">
        <w:rPr>
          <w:rFonts w:ascii="Times New Roman" w:hAnsi="Times New Roman" w:cs="Times New Roman"/>
          <w:b/>
          <w:sz w:val="24"/>
          <w:szCs w:val="24"/>
        </w:rPr>
        <w:t>В.П.Дронов. География. Россия: природа, население, хозяйство. 9 класс: учебник для общеобразовательных организаций / В.П.Дронов, Л.Е.Савельева. - М.: Просвещение, 2019.</w:t>
      </w:r>
    </w:p>
    <w:p w:rsidR="005F76AE" w:rsidRPr="005F76AE" w:rsidRDefault="005F76AE" w:rsidP="00CF3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6AE">
        <w:rPr>
          <w:rFonts w:ascii="Times New Roman" w:hAnsi="Times New Roman" w:cs="Times New Roman"/>
        </w:rPr>
        <w:t xml:space="preserve">Срок реализации рабочей программы – </w:t>
      </w:r>
      <w:r w:rsidRPr="005F76AE">
        <w:rPr>
          <w:rFonts w:ascii="Times New Roman" w:hAnsi="Times New Roman" w:cs="Times New Roman"/>
          <w:b/>
        </w:rPr>
        <w:t>1 учебный год</w:t>
      </w:r>
      <w:r w:rsidRPr="005F76AE">
        <w:rPr>
          <w:rFonts w:ascii="Times New Roman" w:hAnsi="Times New Roman" w:cs="Times New Roman"/>
        </w:rPr>
        <w:t>.</w:t>
      </w:r>
    </w:p>
    <w:p w:rsidR="005F76AE" w:rsidRPr="005F76AE" w:rsidRDefault="005F76AE" w:rsidP="00CF3DF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AE">
        <w:rPr>
          <w:rFonts w:ascii="Times New Roman" w:hAnsi="Times New Roman" w:cs="Times New Roman"/>
          <w:b/>
          <w:sz w:val="24"/>
          <w:szCs w:val="24"/>
        </w:rPr>
        <w:t>Главная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AE">
        <w:rPr>
          <w:rFonts w:ascii="Times New Roman" w:hAnsi="Times New Roman" w:cs="Times New Roman"/>
          <w:sz w:val="24"/>
          <w:szCs w:val="24"/>
        </w:rPr>
        <w:t xml:space="preserve">изучения учебного предмета «География»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76AE">
        <w:rPr>
          <w:rFonts w:ascii="Times New Roman" w:hAnsi="Times New Roman" w:cs="Times New Roman"/>
          <w:sz w:val="24"/>
          <w:szCs w:val="24"/>
        </w:rPr>
        <w:t xml:space="preserve"> классе —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трёх основных компонентов — природы, населения и хозяйства.</w:t>
      </w:r>
    </w:p>
    <w:p w:rsidR="005F76AE" w:rsidRPr="00CF3DF3" w:rsidRDefault="005F76AE" w:rsidP="00CF3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F3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CF3DF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F3DF3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5F76AE" w:rsidRPr="005F76AE" w:rsidRDefault="005F76AE" w:rsidP="00CF3DF3">
      <w:pPr>
        <w:pStyle w:val="a6"/>
        <w:numPr>
          <w:ilvl w:val="0"/>
          <w:numId w:val="2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5F76AE" w:rsidRPr="005F76AE" w:rsidRDefault="005F76AE" w:rsidP="00CF3DF3">
      <w:pPr>
        <w:pStyle w:val="a6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6AE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5F76AE" w:rsidRPr="005F76AE" w:rsidRDefault="005F76AE" w:rsidP="00CF3DF3">
      <w:pPr>
        <w:pStyle w:val="a6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F76AE" w:rsidRPr="005F76AE" w:rsidRDefault="005F76AE" w:rsidP="00CF3DF3">
      <w:pPr>
        <w:pStyle w:val="a6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F76AE" w:rsidRPr="005F76AE" w:rsidRDefault="005F76AE" w:rsidP="00CF3DF3">
      <w:pPr>
        <w:pStyle w:val="a6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F76AE" w:rsidRPr="005F76AE" w:rsidRDefault="005F76AE" w:rsidP="00CF3DF3">
      <w:pPr>
        <w:pStyle w:val="a6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lastRenderedPageBreak/>
        <w:t>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5F76AE" w:rsidRPr="005F76AE" w:rsidRDefault="005F76AE" w:rsidP="00701D9A">
      <w:pPr>
        <w:pStyle w:val="a6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6AE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5F76AE" w:rsidRPr="005F76AE" w:rsidRDefault="005F76AE" w:rsidP="00701D9A">
      <w:pPr>
        <w:pStyle w:val="a6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экологически целесообразного поведения в окружающей среде.</w:t>
      </w:r>
    </w:p>
    <w:p w:rsidR="005F76AE" w:rsidRPr="005F76AE" w:rsidRDefault="005F76AE" w:rsidP="0070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AE">
        <w:rPr>
          <w:rFonts w:ascii="Times New Roman" w:hAnsi="Times New Roman" w:cs="Times New Roman"/>
          <w:sz w:val="24"/>
          <w:szCs w:val="24"/>
        </w:rPr>
        <w:t xml:space="preserve">По сравнению с авторской программой в Программу внесены следующие </w:t>
      </w:r>
      <w:r w:rsidRPr="005F76AE">
        <w:rPr>
          <w:rFonts w:ascii="Times New Roman" w:hAnsi="Times New Roman" w:cs="Times New Roman"/>
          <w:b/>
          <w:sz w:val="24"/>
          <w:szCs w:val="24"/>
        </w:rPr>
        <w:t>изменения:</w:t>
      </w:r>
    </w:p>
    <w:p w:rsidR="005F76AE" w:rsidRPr="005F76AE" w:rsidRDefault="006E44B3" w:rsidP="00701D9A">
      <w:pPr>
        <w:pStyle w:val="a6"/>
        <w:autoSpaceDE w:val="0"/>
        <w:autoSpaceDN w:val="0"/>
        <w:adjustRightInd w:val="0"/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</w:t>
      </w:r>
      <w:r w:rsidR="005F76AE" w:rsidRPr="005F76AE">
        <w:rPr>
          <w:rFonts w:ascii="Times New Roman" w:hAnsi="Times New Roman" w:cs="Times New Roman"/>
          <w:sz w:val="24"/>
          <w:szCs w:val="24"/>
        </w:rPr>
        <w:t xml:space="preserve"> резервного времени </w:t>
      </w:r>
      <w:proofErr w:type="gramStart"/>
      <w:r w:rsidR="005F76AE" w:rsidRPr="005F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использованы</w:t>
      </w:r>
      <w:proofErr w:type="gramEnd"/>
      <w:r w:rsidR="005F76AE" w:rsidRPr="005F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</w:t>
      </w:r>
      <w:r w:rsidR="005F76AE" w:rsidRPr="005F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5F76AE" w:rsidRPr="005F76AE" w:rsidRDefault="006E44B3" w:rsidP="00701D9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 час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5F76AE" w:rsidRPr="005F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="005F76AE" w:rsidRPr="005F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разделе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76AE" w:rsidRPr="005F76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Хозяйство России» в теме</w:t>
      </w:r>
      <w:r w:rsidR="005F76AE" w:rsidRPr="005F76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Промышленность</w:t>
      </w:r>
      <w:r w:rsidR="005F76AE" w:rsidRPr="005F76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6AE" w:rsidRPr="00701D9A" w:rsidRDefault="005F76AE" w:rsidP="00701D9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44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 час </w:t>
      </w:r>
      <w:r w:rsidR="006E44B3" w:rsidRPr="006E44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заключении на проведение работы над ошибками после проведения итоговой проверочной работы по курсу "География. Россия: природа, население, хозяйство".</w:t>
      </w:r>
    </w:p>
    <w:p w:rsidR="00CF3DF3" w:rsidRPr="00CF3DF3" w:rsidRDefault="00CF3DF3" w:rsidP="00CF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F3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C55000">
        <w:rPr>
          <w:rFonts w:ascii="Times New Roman" w:hAnsi="Times New Roman" w:cs="Times New Roman"/>
          <w:sz w:val="24"/>
          <w:szCs w:val="24"/>
        </w:rPr>
        <w:t>об</w:t>
      </w:r>
      <w:r w:rsidRPr="00CF3DF3">
        <w:rPr>
          <w:rFonts w:ascii="Times New Roman" w:hAnsi="Times New Roman" w:cs="Times New Roman"/>
          <w:sz w:val="24"/>
          <w:szCs w:val="24"/>
        </w:rPr>
        <w:t>уча</w:t>
      </w:r>
      <w:r w:rsidR="00C55000">
        <w:rPr>
          <w:rFonts w:ascii="Times New Roman" w:hAnsi="Times New Roman" w:cs="Times New Roman"/>
          <w:sz w:val="24"/>
          <w:szCs w:val="24"/>
        </w:rPr>
        <w:t>ю</w:t>
      </w:r>
      <w:r w:rsidRPr="00CF3DF3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DF3">
        <w:rPr>
          <w:rFonts w:ascii="Times New Roman" w:hAnsi="Times New Roman" w:cs="Times New Roman"/>
          <w:sz w:val="24"/>
          <w:szCs w:val="24"/>
        </w:rPr>
        <w:t xml:space="preserve"> класса по географии осуществляется на основании </w:t>
      </w:r>
      <w:r w:rsidRPr="00CF3DF3">
        <w:rPr>
          <w:rStyle w:val="3"/>
          <w:sz w:val="24"/>
          <w:szCs w:val="24"/>
        </w:rPr>
        <w:t>Положения о формах, периодичности и порядке текущего контроля успеваемости, промежуточной и итоговой аттестации обучающихся МБОУ Овстугской СОШ,</w:t>
      </w:r>
      <w:r w:rsidRPr="00CF3DF3">
        <w:rPr>
          <w:rFonts w:ascii="Times New Roman" w:hAnsi="Times New Roman" w:cs="Times New Roman"/>
          <w:sz w:val="24"/>
          <w:szCs w:val="24"/>
        </w:rPr>
        <w:t xml:space="preserve"> утвержденного приказом директора  № 8 от 11.01.2021г.</w:t>
      </w:r>
    </w:p>
    <w:p w:rsidR="00701D9A" w:rsidRDefault="005F76AE" w:rsidP="00701D9A">
      <w:pPr>
        <w:pStyle w:val="20"/>
        <w:shd w:val="clear" w:color="auto" w:fill="auto"/>
        <w:spacing w:line="240" w:lineRule="auto"/>
        <w:ind w:left="100" w:right="-1" w:firstLine="540"/>
        <w:jc w:val="both"/>
      </w:pPr>
      <w:r w:rsidRPr="005F76AE">
        <w:t>Формами промежуточной аттестации и текущего контроля являются:</w:t>
      </w:r>
      <w:r w:rsidR="00CF3DF3">
        <w:t xml:space="preserve"> </w:t>
      </w:r>
      <w:r w:rsidRPr="005F76AE">
        <w:t>практическая работа, проектная работа, контрольная работа, контрольная работа с элементами тестирования, тестовая работа, самостоятельная работа, работа у доски, письменные отчёты о наблюдениях; письменные ответы на вопросы теста; сообщение, устный опрос, зачет.</w:t>
      </w:r>
    </w:p>
    <w:p w:rsidR="00686E12" w:rsidRDefault="00686E12" w:rsidP="00701D9A">
      <w:pPr>
        <w:pStyle w:val="20"/>
        <w:shd w:val="clear" w:color="auto" w:fill="auto"/>
        <w:spacing w:line="240" w:lineRule="auto"/>
        <w:ind w:left="100" w:right="-1" w:firstLine="540"/>
        <w:jc w:val="both"/>
      </w:pPr>
      <w:r>
        <w:rPr>
          <w:b/>
          <w:bCs/>
        </w:rPr>
        <w:t>ПЛАНИРУЕМЫЕ РЕЗУЛЬТАТЫ ОСВОЕНИЯ УЧЕБНОГО ПРЕДМЕТА</w:t>
      </w:r>
    </w:p>
    <w:p w:rsidR="00686E12" w:rsidRPr="007774C4" w:rsidRDefault="00686E12" w:rsidP="00CF3DF3">
      <w:pPr>
        <w:pStyle w:val="a3"/>
        <w:spacing w:before="0" w:beforeAutospacing="0" w:after="0" w:afterAutospacing="0"/>
        <w:jc w:val="both"/>
      </w:pPr>
      <w:r w:rsidRPr="007774C4">
        <w:rPr>
          <w:b/>
          <w:bCs/>
        </w:rPr>
        <w:t>Личностными результатами</w:t>
      </w:r>
      <w:r w:rsidRPr="007774C4"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Важнейшие личностные результаты обучения географии: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1) воспитание российской гражданской идентичности: патриотизма, любви и уважения к Отечеству;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3) формирование личностных представлений о целостности природы, населения и хозяйства Земли и её крупных районов и стран, осознание значимости и общности глобальных проблем человечества;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9)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природопользования: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lastRenderedPageBreak/>
        <w:t>10)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11)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</w:rPr>
        <w:t>Метапредметные результаты</w:t>
      </w:r>
      <w:r w:rsidRPr="007774C4"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Важнейшие метапредметные результаты обучения географии: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4) умение оценивать правильность выполнения учебной задачи, собственные возможности её решения;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 xml:space="preserve">6) 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774C4">
        <w:t>логическое рассуждение</w:t>
      </w:r>
      <w:proofErr w:type="gramEnd"/>
      <w:r w:rsidRPr="007774C4">
        <w:t>, умозаключение (индуктивное, дедуктивное и по аналогии) и делать выводы;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8) смысловое чтение;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11)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7774C4">
        <w:t>ИКТ-компетенции</w:t>
      </w:r>
      <w:proofErr w:type="gramEnd"/>
      <w:r w:rsidRPr="007774C4">
        <w:t>).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</w:rPr>
        <w:t>Предметными результатами</w:t>
      </w:r>
      <w:r w:rsidRPr="007774C4">
        <w:t xml:space="preserve"> являются: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lastRenderedPageBreak/>
        <w:t>6) овладение основными навыками нахождения, использования и презентации географической информации;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86E12" w:rsidRPr="007774C4" w:rsidRDefault="00686E12" w:rsidP="007774C4">
      <w:pPr>
        <w:pStyle w:val="a3"/>
        <w:spacing w:before="0" w:beforeAutospacing="0" w:after="0" w:afterAutospacing="0" w:line="360" w:lineRule="atLeast"/>
        <w:ind w:left="720"/>
        <w:jc w:val="center"/>
      </w:pPr>
      <w:r w:rsidRPr="007774C4">
        <w:rPr>
          <w:b/>
          <w:bCs/>
        </w:rPr>
        <w:t>СОДЕРЖАНИЕ УЧЕБНОГО ПРЕДМЕТА</w:t>
      </w:r>
    </w:p>
    <w:p w:rsidR="00686E12" w:rsidRPr="007774C4" w:rsidRDefault="00686E12" w:rsidP="007774C4">
      <w:pPr>
        <w:pStyle w:val="a3"/>
        <w:spacing w:before="0" w:beforeAutospacing="0" w:after="0" w:afterAutospacing="0"/>
      </w:pPr>
      <w:r w:rsidRPr="007774C4">
        <w:rPr>
          <w:b/>
          <w:bCs/>
        </w:rPr>
        <w:t>Введение.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Хозяйство как важнейший компонент территории. Знакомство с содержанием разделов географии 9 класса, со структурой учебника и с особенностями используемых компонентов УМК.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</w:rPr>
        <w:t>Раздел 1</w:t>
      </w:r>
      <w:r w:rsidRPr="007774C4">
        <w:t xml:space="preserve">. </w:t>
      </w:r>
      <w:r w:rsidRPr="007774C4">
        <w:rPr>
          <w:b/>
          <w:bCs/>
        </w:rPr>
        <w:t>Хозяйство России</w:t>
      </w:r>
      <w:r w:rsidRPr="007774C4">
        <w:t xml:space="preserve">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Особенности хозяйства России</w:t>
      </w:r>
      <w:r w:rsidRPr="007774C4">
        <w:t xml:space="preserve">. 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1 «Анализ карт с целью определить типы территориальной структуры хозяйства России»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2 «Выявление и сравнение природно-ресурсного капитала различных районов России»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Производственный капитал</w:t>
      </w:r>
      <w:r w:rsidRPr="007774C4">
        <w:t xml:space="preserve">.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Промышленность</w:t>
      </w:r>
      <w:r w:rsidRPr="007774C4">
        <w:t xml:space="preserve">. </w:t>
      </w:r>
      <w:r w:rsidRPr="007774C4">
        <w:rPr>
          <w:b/>
          <w:bCs/>
          <w:i/>
          <w:iCs/>
        </w:rPr>
        <w:t>Топливно-энергетический комплекс (ТЭК)</w:t>
      </w:r>
      <w:r w:rsidRPr="007774C4">
        <w:t xml:space="preserve">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 </w:t>
      </w:r>
    </w:p>
    <w:p w:rsidR="009C29E2" w:rsidRPr="007774C4" w:rsidRDefault="009C29E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3 «Характеристика угольного бассейна России»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Машиностроение</w:t>
      </w:r>
      <w:r w:rsidRPr="007774C4">
        <w:t xml:space="preserve">.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 </w:t>
      </w:r>
    </w:p>
    <w:p w:rsidR="009C29E2" w:rsidRPr="007774C4" w:rsidRDefault="009C29E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4 «Определение главных районов размещения предприятий трудоемкого и металлоемкого машиностроения»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Металлургия</w:t>
      </w:r>
      <w:r w:rsidRPr="007774C4">
        <w:t xml:space="preserve">. 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Химическая промышленность</w:t>
      </w:r>
      <w:r w:rsidRPr="007774C4">
        <w:t>.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Лесная промышленность</w:t>
      </w:r>
      <w:r w:rsidRPr="007774C4">
        <w:t xml:space="preserve">.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Агропромышленный комплекс</w:t>
      </w:r>
      <w:r w:rsidRPr="007774C4">
        <w:t xml:space="preserve">.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 Сельское хозяйство и охрана окружающей среды. Пищевая промышленность. Состав, место и значение в </w:t>
      </w:r>
      <w:r w:rsidRPr="007774C4">
        <w:lastRenderedPageBreak/>
        <w:t xml:space="preserve">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5 «Определение основных районов выращивания зерновых и технических культур»</w:t>
      </w:r>
    </w:p>
    <w:p w:rsidR="00686E12" w:rsidRPr="007774C4" w:rsidRDefault="00686E12" w:rsidP="007774C4">
      <w:pPr>
        <w:pStyle w:val="a3"/>
        <w:spacing w:before="0" w:beforeAutospacing="0" w:after="0" w:afterAutospacing="0"/>
      </w:pPr>
      <w:r w:rsidRPr="007774C4">
        <w:t>Практическая работа № 6 «Определение главных районов животноводства»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Сфера услуг (инфраструктурный комплекс)</w:t>
      </w:r>
      <w:r w:rsidRPr="007774C4">
        <w:t xml:space="preserve">.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</w:rPr>
        <w:t>Раздел 2. Районы России</w:t>
      </w:r>
      <w:r w:rsidRPr="007774C4">
        <w:t>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Природно-хозяйственное районирование России</w:t>
      </w:r>
      <w:r w:rsidRPr="007774C4">
        <w:t>. Принципы и виды природно-хозяйственного районирования страны. Анализ разных видов районирования России.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Крупные регионы и районы России</w:t>
      </w:r>
      <w:r w:rsidRPr="007774C4">
        <w:t xml:space="preserve">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</w:rPr>
        <w:t>Регионы России</w:t>
      </w:r>
      <w:r w:rsidRPr="007774C4">
        <w:t xml:space="preserve">: Западный и Восточный.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</w:rPr>
        <w:t>Районы России</w:t>
      </w:r>
      <w:r w:rsidRPr="007774C4">
        <w:t xml:space="preserve">: </w:t>
      </w:r>
      <w:proofErr w:type="gramStart"/>
      <w:r w:rsidRPr="007774C4">
        <w:t xml:space="preserve">Европейский Север, Центральная Россия, Европейский Юг, Поволжье, Урал, Западная Сибирь, Восточная Сибирь, Дальний Восток. </w:t>
      </w:r>
      <w:proofErr w:type="gramEnd"/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  <w:i/>
          <w:iCs/>
        </w:rPr>
        <w:t>Характеристика регионов и районов</w:t>
      </w:r>
      <w:r w:rsidRPr="007774C4">
        <w:t xml:space="preserve">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 тура. Города. Качество жизни населения. Место и роль района, региона в </w:t>
      </w:r>
      <w:proofErr w:type="spellStart"/>
      <w:r w:rsidRPr="007774C4">
        <w:t>социальноэкономическом</w:t>
      </w:r>
      <w:proofErr w:type="spellEnd"/>
      <w:r w:rsidRPr="007774C4">
        <w:t xml:space="preserve">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7 «Определение разных видов районирования России»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8 «Выявление и анализ условий развития хозяйства Европейского Севера»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 xml:space="preserve">Практическая работа № 9 «Сравнительная оценка географического положения Западной и </w:t>
      </w:r>
      <w:proofErr w:type="gramStart"/>
      <w:r w:rsidRPr="007774C4">
        <w:t>Восточное</w:t>
      </w:r>
      <w:proofErr w:type="gramEnd"/>
      <w:r w:rsidRPr="007774C4">
        <w:t xml:space="preserve"> Сибири»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10 «Анализ взаимодействия природы и человека»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rPr>
          <w:b/>
          <w:bCs/>
        </w:rPr>
        <w:t>Раздел 3. Россия в современном мире.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686E12" w:rsidRPr="007774C4" w:rsidRDefault="00686E12" w:rsidP="007774C4">
      <w:pPr>
        <w:pStyle w:val="a3"/>
        <w:spacing w:before="0" w:beforeAutospacing="0" w:after="0" w:afterAutospacing="0"/>
        <w:jc w:val="both"/>
      </w:pPr>
      <w:r w:rsidRPr="007774C4">
        <w:t>Практическая работа № 11 «Анализ показателей внешней торговли России»</w:t>
      </w:r>
    </w:p>
    <w:p w:rsidR="009C29E2" w:rsidRPr="007774C4" w:rsidRDefault="009C29E2" w:rsidP="007774C4">
      <w:pPr>
        <w:pStyle w:val="a3"/>
        <w:spacing w:before="0" w:beforeAutospacing="0" w:after="0" w:afterAutospacing="0"/>
        <w:jc w:val="both"/>
      </w:pPr>
      <w:r w:rsidRPr="007774C4">
        <w:rPr>
          <w:b/>
        </w:rPr>
        <w:t xml:space="preserve">Заключение </w:t>
      </w:r>
    </w:p>
    <w:p w:rsidR="009C29E2" w:rsidRPr="007774C4" w:rsidRDefault="009C29E2" w:rsidP="007774C4">
      <w:pPr>
        <w:pStyle w:val="a3"/>
        <w:spacing w:before="0" w:beforeAutospacing="0" w:after="0" w:afterAutospacing="0"/>
        <w:jc w:val="both"/>
      </w:pPr>
      <w:r w:rsidRPr="007774C4">
        <w:t>Итоговая проверочная работа по курсу «География. Россия: природа, население, хозяйство».</w:t>
      </w:r>
    </w:p>
    <w:p w:rsidR="009C29E2" w:rsidRPr="00701D9A" w:rsidRDefault="009C29E2" w:rsidP="007774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74C4">
        <w:t>Работа над ошибками.</w:t>
      </w:r>
    </w:p>
    <w:p w:rsidR="00686E12" w:rsidRPr="00701D9A" w:rsidRDefault="00701D9A" w:rsidP="00701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01D9A">
        <w:rPr>
          <w:rFonts w:ascii="Times New Roman" w:eastAsia="Times New Roman" w:hAnsi="Times New Roman" w:cs="Times New Roman"/>
          <w:bCs/>
          <w:lang w:eastAsia="ru-RU"/>
        </w:rPr>
        <w:t>Т</w:t>
      </w:r>
      <w:r w:rsidR="00686E12" w:rsidRPr="00701D9A">
        <w:rPr>
          <w:rFonts w:ascii="Times New Roman" w:eastAsia="Times New Roman" w:hAnsi="Times New Roman" w:cs="Times New Roman"/>
          <w:bCs/>
          <w:lang w:eastAsia="ru-RU"/>
        </w:rPr>
        <w:t>ЕМАТИЧЕСКОЕ ПЛАНИРОВАНИЕ</w:t>
      </w:r>
    </w:p>
    <w:p w:rsidR="008342E6" w:rsidRPr="00686E12" w:rsidRDefault="008342E6" w:rsidP="008342E6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9A">
        <w:rPr>
          <w:rFonts w:ascii="Times New Roman" w:eastAsia="Times New Roman" w:hAnsi="Times New Roman" w:cs="Times New Roman"/>
          <w:bCs/>
          <w:lang w:eastAsia="ru-RU"/>
        </w:rPr>
        <w:t>ГЕОГРАФИЯ,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559"/>
      </w:tblGrid>
      <w:tr w:rsidR="00701D9A" w:rsidRPr="00821301" w:rsidTr="00701D9A">
        <w:tc>
          <w:tcPr>
            <w:tcW w:w="817" w:type="dxa"/>
            <w:vAlign w:val="center"/>
          </w:tcPr>
          <w:p w:rsidR="00701D9A" w:rsidRPr="00821301" w:rsidRDefault="00701D9A" w:rsidP="00CF3D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№ 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eastAsia="ru-RU"/>
              </w:rPr>
              <w:t xml:space="preserve">урока </w:t>
            </w:r>
          </w:p>
        </w:tc>
        <w:tc>
          <w:tcPr>
            <w:tcW w:w="7938" w:type="dxa"/>
            <w:vAlign w:val="center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eastAsia="ru-RU"/>
              </w:rPr>
              <w:t>Тема раздела, урока</w:t>
            </w:r>
          </w:p>
        </w:tc>
        <w:tc>
          <w:tcPr>
            <w:tcW w:w="1559" w:type="dxa"/>
            <w:vAlign w:val="center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eastAsia="ru-RU"/>
              </w:rPr>
              <w:t>Кол-во часов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 (1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Хозяйство России (29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Общая характеристика хозяйства (6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Особенности хозяйства России.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1 «Анализ карт с целью определить типы территориальной структуры хозяйства России»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Географическое положение как фактор хозяйства России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Человеческий капитал и качество населения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Трудовые ресурсы и экономически активное население России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Природно-ресурсный потенциал.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2 «Выявление и сравнение природно-ресурсного капитала различных районов России»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Производственный капитал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823E8E">
            <w:pPr>
              <w:pStyle w:val="a6"/>
              <w:ind w:left="2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Промышленность (12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Обобщение по теме «Общая характеристика хозяйства». </w:t>
            </w:r>
            <w:proofErr w:type="spell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Топливно</w:t>
            </w:r>
            <w:proofErr w:type="spell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энергетический комплекс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823E8E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Газовая промышленность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Нефтяная промышленность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Угольная промышленность.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3 «Характеристика угольного бассейна России»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Электроэнергетика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Машиностроение. Особенности производства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Машиностроение.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4 «Определение главных районов размещения предприятий трудоемкого и металлоемкого машиностроения»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Черная металлургия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Цветная металлургия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Химическая промышленность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Лесная промышленность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Обобщающий урок по теме «Промышленность»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823E8E">
            <w:pPr>
              <w:pStyle w:val="a6"/>
              <w:ind w:left="2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23E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Сельское хозяйство и </w:t>
            </w:r>
            <w:proofErr w:type="spellStart"/>
            <w:proofErr w:type="gramStart"/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агро</w:t>
            </w:r>
            <w:proofErr w:type="spellEnd"/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– промышленный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комплекс (4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Сельское хозяйство. Растениеводств.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5 «Определение основных районов выращивания зерновых и технических культур»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Сельское хозяйство. Животноводство.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6 «Определение главных районов животноводства»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Пищевая и легкая промышленность.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Агро – промышленный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комплекс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Обобщающий урок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«</w:t>
            </w: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Сельское хозяйство и </w:t>
            </w:r>
            <w:proofErr w:type="spellStart"/>
            <w:proofErr w:type="gramStart"/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агро</w:t>
            </w:r>
            <w:proofErr w:type="spellEnd"/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промышленный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комплекс»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Сфера услуг (7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Транспорт. Железнодорожный транспорт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Автомобильный и воздушный транспорт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Морской и внутренний водный транспорт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Связь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Наука и образование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E3523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Обобщающий урок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«Сфера услуг»»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8D11D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2. Районы России (34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Европейская и азиатская части России.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7 «Определение разных видов районирования России»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Европейский Север (3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Географическое положение и особенности природы Европейского Севера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Население Европейского Севера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Хозяйство Европейского Севера.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8 «Выявление и анализ условий развития хозяйства Европейского Севера»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Европейский Северо-Запад (3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E35235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Обобщение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«</w:t>
            </w: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Европейский Север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». </w:t>
            </w: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Географическое положение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Европейского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Северо-Запада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Особенности природы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Европейского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Северо-Запада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Население и хозяйство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Европейского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Северо-Запада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Центральная Россия (4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E3523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Обобщение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«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Европейский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Северо-Запад». </w:t>
            </w: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Географическое положение Центральной России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природы Центральной России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Население Центральной России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Хозяйство Центральной России 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Европейский Юг (4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Обобщение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«Центральная Россия»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. </w:t>
            </w: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Географическое положение Европейского Юга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природы Европейского Юга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Население Европейского Юга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Европейского Юга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Поволжье (4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Обобщение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Европейский Юг». Географическое положение Поволжья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природы Поволжья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Население Поволжья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Поволжья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Урал (4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E3523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Обобщение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Поволжье». Географическое положение Урала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природы Урала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Население Урала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Урала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Западная и Восточная Сибирь (7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Обобщение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Урал».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9 «Сравнительная оценка географического положения Западной и Восточной Сибири»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природы Западной Сибири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природы Восточной Сибири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Население Западной и Восточной Сибири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Западной Сибири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Восточной Сибири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Обобщение по теме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«Западная и Восточная Сибирь</w:t>
            </w: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Дальний Восток (4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Географическое положение и особенности природы Дальнего Востока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Население Дальнего Востока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Дальнего Востока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Обобщение по теме «Дальний Восток».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10 «Анализ взаимодействия природы и человека»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3. Россия в мире (2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Россия и мировое хозяйство. </w:t>
            </w:r>
            <w:proofErr w:type="gramStart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11 «Анализ показателей внешней торговли России»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системе мировых транспортных коридоров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160D87">
            <w:pPr>
              <w:pStyle w:val="a6"/>
              <w:ind w:left="2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Заключение </w:t>
            </w:r>
            <w:r w:rsidRPr="008213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(2 ч)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160D87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Итоговая проверочная работа по курсу «География. Россия: природа, население, хозяйство»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701D9A" w:rsidRPr="00821301" w:rsidTr="00701D9A">
        <w:tc>
          <w:tcPr>
            <w:tcW w:w="817" w:type="dxa"/>
          </w:tcPr>
          <w:p w:rsidR="00701D9A" w:rsidRPr="00821301" w:rsidRDefault="00701D9A" w:rsidP="007E2755">
            <w:pPr>
              <w:pStyle w:val="a6"/>
              <w:numPr>
                <w:ilvl w:val="0"/>
                <w:numId w:val="24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</w:tcPr>
          <w:p w:rsidR="00701D9A" w:rsidRPr="00821301" w:rsidRDefault="00701D9A" w:rsidP="007E275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над ошибками</w:t>
            </w:r>
          </w:p>
        </w:tc>
        <w:tc>
          <w:tcPr>
            <w:tcW w:w="1559" w:type="dxa"/>
          </w:tcPr>
          <w:p w:rsidR="00701D9A" w:rsidRPr="00821301" w:rsidRDefault="00701D9A" w:rsidP="007E2755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213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</w:tr>
    </w:tbl>
    <w:p w:rsidR="00686E12" w:rsidRPr="005D21F4" w:rsidRDefault="00686E12" w:rsidP="005D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C4" w:rsidRPr="00701D9A" w:rsidRDefault="007774C4" w:rsidP="007774C4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  <w:r w:rsidRPr="00701D9A">
        <w:rPr>
          <w:rFonts w:ascii="Times New Roman" w:hAnsi="Times New Roman" w:cs="Times New Roman"/>
          <w:bCs/>
          <w:caps/>
          <w:sz w:val="22"/>
          <w:szCs w:val="22"/>
        </w:rPr>
        <w:t>Лист регистрации изменений к рабочей программе</w:t>
      </w:r>
    </w:p>
    <w:p w:rsidR="007774C4" w:rsidRPr="00701D9A" w:rsidRDefault="007774C4" w:rsidP="007774C4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1D9A">
        <w:rPr>
          <w:rFonts w:ascii="Times New Roman" w:hAnsi="Times New Roman" w:cs="Times New Roman"/>
          <w:bCs/>
          <w:sz w:val="22"/>
          <w:szCs w:val="22"/>
        </w:rPr>
        <w:t xml:space="preserve">по географии для </w:t>
      </w:r>
      <w:proofErr w:type="gramStart"/>
      <w:r w:rsidRPr="00701D9A">
        <w:rPr>
          <w:rFonts w:ascii="Times New Roman" w:hAnsi="Times New Roman" w:cs="Times New Roman"/>
          <w:bCs/>
          <w:sz w:val="22"/>
          <w:szCs w:val="22"/>
        </w:rPr>
        <w:t>обучающихся</w:t>
      </w:r>
      <w:proofErr w:type="gramEnd"/>
      <w:r w:rsidRPr="00701D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9F" w:rsidRPr="00701D9A">
        <w:rPr>
          <w:rFonts w:ascii="Times New Roman" w:hAnsi="Times New Roman" w:cs="Times New Roman"/>
          <w:bCs/>
          <w:sz w:val="22"/>
          <w:szCs w:val="22"/>
        </w:rPr>
        <w:t>9</w:t>
      </w:r>
      <w:r w:rsidRPr="00701D9A">
        <w:rPr>
          <w:rFonts w:ascii="Times New Roman" w:hAnsi="Times New Roman" w:cs="Times New Roman"/>
          <w:bCs/>
          <w:sz w:val="22"/>
          <w:szCs w:val="22"/>
        </w:rPr>
        <w:t xml:space="preserve"> класса 202</w:t>
      </w:r>
      <w:r w:rsidR="009B4BF7" w:rsidRPr="00701D9A">
        <w:rPr>
          <w:rFonts w:ascii="Times New Roman" w:hAnsi="Times New Roman" w:cs="Times New Roman"/>
          <w:bCs/>
          <w:sz w:val="22"/>
          <w:szCs w:val="22"/>
        </w:rPr>
        <w:t>1</w:t>
      </w:r>
      <w:r w:rsidRPr="00701D9A">
        <w:rPr>
          <w:rFonts w:ascii="Times New Roman" w:hAnsi="Times New Roman" w:cs="Times New Roman"/>
          <w:bCs/>
          <w:sz w:val="22"/>
          <w:szCs w:val="22"/>
        </w:rPr>
        <w:t>-202</w:t>
      </w:r>
      <w:r w:rsidR="009B4BF7" w:rsidRPr="00701D9A">
        <w:rPr>
          <w:rFonts w:ascii="Times New Roman" w:hAnsi="Times New Roman" w:cs="Times New Roman"/>
          <w:bCs/>
          <w:sz w:val="22"/>
          <w:szCs w:val="22"/>
        </w:rPr>
        <w:t>2</w:t>
      </w:r>
      <w:r w:rsidRPr="00701D9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01D9A">
        <w:rPr>
          <w:rFonts w:ascii="Times New Roman" w:hAnsi="Times New Roman" w:cs="Times New Roman"/>
          <w:bCs/>
          <w:sz w:val="22"/>
          <w:szCs w:val="22"/>
        </w:rPr>
        <w:t>уч.г</w:t>
      </w:r>
      <w:proofErr w:type="spellEnd"/>
      <w:r w:rsidRPr="00701D9A">
        <w:rPr>
          <w:rFonts w:ascii="Times New Roman" w:hAnsi="Times New Roman" w:cs="Times New Roman"/>
          <w:bCs/>
          <w:sz w:val="22"/>
          <w:szCs w:val="22"/>
        </w:rPr>
        <w:t>.</w:t>
      </w:r>
    </w:p>
    <w:p w:rsidR="007774C4" w:rsidRPr="00701D9A" w:rsidRDefault="007774C4" w:rsidP="007774C4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01D9A">
        <w:rPr>
          <w:rFonts w:ascii="Times New Roman" w:hAnsi="Times New Roman" w:cs="Times New Roman"/>
          <w:bCs/>
          <w:sz w:val="22"/>
          <w:szCs w:val="22"/>
        </w:rPr>
        <w:t>учителя Семичевой Л.В.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7774C4" w:rsidRPr="008D7E63" w:rsidTr="007774C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4C4" w:rsidRPr="005F0E55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№</w:t>
            </w:r>
          </w:p>
          <w:p w:rsidR="007774C4" w:rsidRPr="005F0E55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0E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3382">
              <w:rPr>
                <w:rFonts w:ascii="Times New Roman" w:hAnsi="Times New Roman" w:cs="Times New Roman"/>
                <w:b/>
              </w:rPr>
              <w:t>/</w:t>
            </w:r>
            <w:r w:rsidRPr="005F0E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74C4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изменения</w:t>
            </w:r>
          </w:p>
          <w:p w:rsidR="007774C4" w:rsidRPr="005F0E55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74C4" w:rsidRPr="005F0E55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7774C4" w:rsidRPr="005F0E55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4C4" w:rsidRPr="005F0E55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Причина</w:t>
            </w:r>
          </w:p>
          <w:p w:rsidR="007774C4" w:rsidRPr="005F0E55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4C4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7774C4" w:rsidRPr="005F0E55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7774C4" w:rsidRPr="008D7E63" w:rsidTr="007774C4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C4" w:rsidRPr="008D7E63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74C4" w:rsidRPr="00B94159" w:rsidRDefault="007774C4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74C4" w:rsidRPr="00B94159" w:rsidRDefault="007774C4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C4" w:rsidRPr="005F0E55" w:rsidRDefault="007774C4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C4" w:rsidRPr="00B94159" w:rsidRDefault="007774C4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7774C4" w:rsidRPr="008D7E63" w:rsidTr="007774C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C4" w:rsidRPr="008D7E63" w:rsidRDefault="007774C4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74C4" w:rsidRPr="00B94159" w:rsidRDefault="007774C4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74C4" w:rsidRPr="00B94159" w:rsidRDefault="007774C4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C4" w:rsidRPr="00B94159" w:rsidRDefault="007774C4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C4" w:rsidRPr="002D5CD0" w:rsidRDefault="007774C4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701D9A" w:rsidRPr="008D7E63" w:rsidTr="007774C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9A" w:rsidRPr="008D7E63" w:rsidRDefault="00701D9A" w:rsidP="00777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1D9A" w:rsidRPr="00B94159" w:rsidRDefault="00701D9A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1D9A" w:rsidRPr="00B94159" w:rsidRDefault="00701D9A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9A" w:rsidRPr="00B94159" w:rsidRDefault="00701D9A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9A" w:rsidRPr="002D5CD0" w:rsidRDefault="00701D9A" w:rsidP="007774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</w:tbl>
    <w:p w:rsidR="008D11D9" w:rsidRDefault="008D11D9" w:rsidP="00834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1D9" w:rsidRDefault="008D11D9" w:rsidP="00834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F3" w:rsidRDefault="00CF3DF3" w:rsidP="00834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301" w:rsidRDefault="00821301" w:rsidP="00701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1301" w:rsidSect="005D2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85F"/>
    <w:multiLevelType w:val="multilevel"/>
    <w:tmpl w:val="A67C9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6567"/>
    <w:multiLevelType w:val="multilevel"/>
    <w:tmpl w:val="CDA2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79C8"/>
    <w:multiLevelType w:val="multilevel"/>
    <w:tmpl w:val="9078F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841D0"/>
    <w:multiLevelType w:val="multilevel"/>
    <w:tmpl w:val="36281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044CE"/>
    <w:multiLevelType w:val="hybridMultilevel"/>
    <w:tmpl w:val="A2728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9665D"/>
    <w:multiLevelType w:val="hybridMultilevel"/>
    <w:tmpl w:val="84D43222"/>
    <w:lvl w:ilvl="0" w:tplc="BB7E8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F63EC"/>
    <w:multiLevelType w:val="multilevel"/>
    <w:tmpl w:val="24C62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F32AD"/>
    <w:multiLevelType w:val="multilevel"/>
    <w:tmpl w:val="889A02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06301CD"/>
    <w:multiLevelType w:val="multilevel"/>
    <w:tmpl w:val="89E8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95748"/>
    <w:multiLevelType w:val="multilevel"/>
    <w:tmpl w:val="5C861A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94097"/>
    <w:multiLevelType w:val="multilevel"/>
    <w:tmpl w:val="49EA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B0557"/>
    <w:multiLevelType w:val="multilevel"/>
    <w:tmpl w:val="FD2A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30D1A"/>
    <w:multiLevelType w:val="multilevel"/>
    <w:tmpl w:val="B7188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231AF"/>
    <w:multiLevelType w:val="multilevel"/>
    <w:tmpl w:val="6DC232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97D90"/>
    <w:multiLevelType w:val="multilevel"/>
    <w:tmpl w:val="9878A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76E7D"/>
    <w:multiLevelType w:val="multilevel"/>
    <w:tmpl w:val="10D2AC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B4E3A"/>
    <w:multiLevelType w:val="multilevel"/>
    <w:tmpl w:val="85325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22AFC"/>
    <w:multiLevelType w:val="multilevel"/>
    <w:tmpl w:val="85B4C6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566FF"/>
    <w:multiLevelType w:val="hybridMultilevel"/>
    <w:tmpl w:val="2274071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E9831EE"/>
    <w:multiLevelType w:val="multilevel"/>
    <w:tmpl w:val="4F8C3D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D702B"/>
    <w:multiLevelType w:val="multilevel"/>
    <w:tmpl w:val="337A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5621E"/>
    <w:multiLevelType w:val="multilevel"/>
    <w:tmpl w:val="C488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4">
    <w:nsid w:val="61D85C90"/>
    <w:multiLevelType w:val="multilevel"/>
    <w:tmpl w:val="7D7465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70E75"/>
    <w:multiLevelType w:val="multilevel"/>
    <w:tmpl w:val="8DBE22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70458"/>
    <w:multiLevelType w:val="multilevel"/>
    <w:tmpl w:val="CB260F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00353"/>
    <w:multiLevelType w:val="multilevel"/>
    <w:tmpl w:val="750242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9"/>
  </w:num>
  <w:num w:numId="5">
    <w:abstractNumId w:val="22"/>
  </w:num>
  <w:num w:numId="6">
    <w:abstractNumId w:val="17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26"/>
  </w:num>
  <w:num w:numId="15">
    <w:abstractNumId w:val="18"/>
  </w:num>
  <w:num w:numId="16">
    <w:abstractNumId w:val="7"/>
  </w:num>
  <w:num w:numId="17">
    <w:abstractNumId w:val="16"/>
  </w:num>
  <w:num w:numId="18">
    <w:abstractNumId w:val="24"/>
  </w:num>
  <w:num w:numId="19">
    <w:abstractNumId w:val="28"/>
  </w:num>
  <w:num w:numId="20">
    <w:abstractNumId w:val="20"/>
  </w:num>
  <w:num w:numId="21">
    <w:abstractNumId w:val="25"/>
  </w:num>
  <w:num w:numId="22">
    <w:abstractNumId w:val="10"/>
  </w:num>
  <w:num w:numId="23">
    <w:abstractNumId w:val="11"/>
  </w:num>
  <w:num w:numId="24">
    <w:abstractNumId w:val="5"/>
  </w:num>
  <w:num w:numId="25">
    <w:abstractNumId w:val="8"/>
  </w:num>
  <w:num w:numId="26">
    <w:abstractNumId w:val="27"/>
  </w:num>
  <w:num w:numId="27">
    <w:abstractNumId w:val="23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E12"/>
    <w:rsid w:val="000C4E57"/>
    <w:rsid w:val="000E4B71"/>
    <w:rsid w:val="00160D87"/>
    <w:rsid w:val="004D0BDC"/>
    <w:rsid w:val="00587B1F"/>
    <w:rsid w:val="00590ACC"/>
    <w:rsid w:val="005D21F4"/>
    <w:rsid w:val="005F768B"/>
    <w:rsid w:val="005F76AE"/>
    <w:rsid w:val="00640D8E"/>
    <w:rsid w:val="00686E12"/>
    <w:rsid w:val="006E44B3"/>
    <w:rsid w:val="00701D9A"/>
    <w:rsid w:val="007774C4"/>
    <w:rsid w:val="007E2755"/>
    <w:rsid w:val="00821301"/>
    <w:rsid w:val="00823E8E"/>
    <w:rsid w:val="008342E6"/>
    <w:rsid w:val="00870E9F"/>
    <w:rsid w:val="008D11D9"/>
    <w:rsid w:val="008D38A0"/>
    <w:rsid w:val="00914D41"/>
    <w:rsid w:val="00934BAC"/>
    <w:rsid w:val="009B4BF7"/>
    <w:rsid w:val="009B6B30"/>
    <w:rsid w:val="009C29E2"/>
    <w:rsid w:val="00B719AF"/>
    <w:rsid w:val="00C55000"/>
    <w:rsid w:val="00CF3DF3"/>
    <w:rsid w:val="00E32F36"/>
    <w:rsid w:val="00E35235"/>
    <w:rsid w:val="00E6373B"/>
    <w:rsid w:val="00F32FE3"/>
    <w:rsid w:val="00F473E3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E12"/>
    <w:rPr>
      <w:color w:val="0000FF"/>
      <w:u w:val="single"/>
    </w:rPr>
  </w:style>
  <w:style w:type="table" w:styleId="a5">
    <w:name w:val="Table Grid"/>
    <w:basedOn w:val="a1"/>
    <w:uiPriority w:val="59"/>
    <w:rsid w:val="005D2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6373B"/>
    <w:pPr>
      <w:ind w:left="720"/>
      <w:contextualSpacing/>
    </w:pPr>
  </w:style>
  <w:style w:type="character" w:customStyle="1" w:styleId="3">
    <w:name w:val="Основной текст + Полужирный3"/>
    <w:uiPriority w:val="99"/>
    <w:rsid w:val="005F76AE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5F76A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76AE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7774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C67DD-1010-432A-BAEF-D0570C91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</cp:revision>
  <cp:lastPrinted>2021-09-12T22:06:00Z</cp:lastPrinted>
  <dcterms:created xsi:type="dcterms:W3CDTF">2021-09-19T09:45:00Z</dcterms:created>
  <dcterms:modified xsi:type="dcterms:W3CDTF">2021-09-19T16:37:00Z</dcterms:modified>
</cp:coreProperties>
</file>